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B9D" w:rsidRPr="0020695A" w:rsidRDefault="0041413C" w:rsidP="00552506">
      <w:pPr>
        <w:shd w:val="clear" w:color="auto" w:fill="E6E6E6"/>
        <w:rPr>
          <w:rFonts w:ascii="Arial" w:hAnsi="Arial" w:cs="Arial"/>
          <w:b/>
          <w:sz w:val="28"/>
          <w:szCs w:val="28"/>
          <w:lang w:val="en-GB"/>
          <w14:textOutline w14:w="0" w14:cap="flat" w14:cmpd="sng" w14:algn="ctr">
            <w14:noFill/>
            <w14:prstDash w14:val="solid"/>
            <w14:round/>
          </w14:textOutline>
        </w:rPr>
      </w:pPr>
      <w:r w:rsidRPr="0020695A">
        <w:rPr>
          <w:rFonts w:ascii="Arial" w:hAnsi="Arial" w:cs="Arial"/>
          <w:b/>
          <w:sz w:val="28"/>
          <w:szCs w:val="28"/>
          <w:lang w:val="en-GB"/>
          <w14:textOutline w14:w="0" w14:cap="flat" w14:cmpd="sng" w14:algn="ctr">
            <w14:noFill/>
            <w14:prstDash w14:val="solid"/>
            <w14:round/>
          </w14:textOutline>
        </w:rPr>
        <w:t>CURRICULUM VITAE - Asst. Res. Prof. Aleksandar Cvetkovikj</w:t>
      </w:r>
    </w:p>
    <w:p w:rsidR="00C02B9D" w:rsidRPr="0020695A" w:rsidRDefault="00C02B9D" w:rsidP="00C02B9D">
      <w:pPr>
        <w:rPr>
          <w:rFonts w:ascii="Arial" w:hAnsi="Arial" w:cs="Arial"/>
          <w:sz w:val="20"/>
          <w:szCs w:val="20"/>
          <w:lang w:val="en-GB"/>
        </w:rPr>
      </w:pPr>
    </w:p>
    <w:p w:rsidR="00552506" w:rsidRDefault="0041413C" w:rsidP="00C02B9D">
      <w:pPr>
        <w:rPr>
          <w:rFonts w:ascii="Arial" w:hAnsi="Arial" w:cs="Arial"/>
          <w:b/>
          <w:sz w:val="20"/>
          <w:szCs w:val="20"/>
          <w:lang w:val="en-GB"/>
        </w:rPr>
      </w:pPr>
      <w:r w:rsidRPr="0020695A">
        <w:rPr>
          <w:rFonts w:ascii="Arial" w:hAnsi="Arial" w:cs="Arial"/>
          <w:b/>
          <w:sz w:val="20"/>
          <w:szCs w:val="20"/>
          <w:lang w:val="en-GB"/>
        </w:rPr>
        <w:t>GENERAL INFORMATIONS</w:t>
      </w:r>
    </w:p>
    <w:p w:rsidR="00C02B9D" w:rsidRPr="0020695A" w:rsidRDefault="0041413C" w:rsidP="00C02B9D">
      <w:pPr>
        <w:rPr>
          <w:rFonts w:ascii="Arial" w:hAnsi="Arial" w:cs="Arial"/>
          <w:b/>
          <w:sz w:val="20"/>
          <w:szCs w:val="20"/>
          <w:lang w:val="en-GB"/>
        </w:rPr>
      </w:pPr>
      <w:r w:rsidRPr="0020695A">
        <w:rPr>
          <w:rFonts w:ascii="Arial" w:hAnsi="Arial" w:cs="Arial"/>
          <w:b/>
          <w:sz w:val="20"/>
          <w:szCs w:val="20"/>
          <w:lang w:val="en-GB"/>
        </w:rPr>
        <w:tab/>
      </w:r>
    </w:p>
    <w:tbl>
      <w:tblPr>
        <w:tblW w:w="5000" w:type="pct"/>
        <w:tblLook w:val="0000" w:firstRow="0" w:lastRow="0" w:firstColumn="0" w:lastColumn="0" w:noHBand="0" w:noVBand="0"/>
      </w:tblPr>
      <w:tblGrid>
        <w:gridCol w:w="3063"/>
        <w:gridCol w:w="2983"/>
        <w:gridCol w:w="2981"/>
      </w:tblGrid>
      <w:tr w:rsidR="00C02B9D" w:rsidRPr="0020695A" w:rsidTr="00552506">
        <w:tc>
          <w:tcPr>
            <w:tcW w:w="1697" w:type="pct"/>
          </w:tcPr>
          <w:p w:rsidR="00C02B9D" w:rsidRPr="0020695A" w:rsidRDefault="0041413C" w:rsidP="00B065D0">
            <w:pPr>
              <w:spacing w:before="20" w:after="20"/>
              <w:jc w:val="right"/>
              <w:rPr>
                <w:rFonts w:ascii="Arial" w:hAnsi="Arial" w:cs="Arial"/>
                <w:b/>
                <w:sz w:val="20"/>
                <w:szCs w:val="20"/>
                <w:lang w:val="en-GB"/>
              </w:rPr>
            </w:pPr>
            <w:r w:rsidRPr="0020695A">
              <w:rPr>
                <w:rFonts w:ascii="Arial" w:hAnsi="Arial" w:cs="Arial"/>
                <w:b/>
                <w:sz w:val="20"/>
                <w:szCs w:val="20"/>
                <w:lang w:val="en-GB"/>
              </w:rPr>
              <w:t>Family name:</w:t>
            </w:r>
          </w:p>
        </w:tc>
        <w:tc>
          <w:tcPr>
            <w:tcW w:w="3303" w:type="pct"/>
            <w:gridSpan w:val="2"/>
          </w:tcPr>
          <w:p w:rsidR="00C02B9D" w:rsidRPr="0020695A" w:rsidRDefault="0041413C" w:rsidP="00B065D0">
            <w:pPr>
              <w:spacing w:before="20" w:after="20"/>
              <w:rPr>
                <w:rFonts w:ascii="Arial" w:hAnsi="Arial" w:cs="Arial"/>
                <w:sz w:val="20"/>
                <w:szCs w:val="20"/>
                <w:lang w:val="en-GB"/>
              </w:rPr>
            </w:pPr>
            <w:r w:rsidRPr="0020695A">
              <w:rPr>
                <w:rFonts w:ascii="Arial" w:hAnsi="Arial" w:cs="Arial"/>
                <w:sz w:val="20"/>
                <w:szCs w:val="20"/>
                <w:lang w:val="en-GB"/>
              </w:rPr>
              <w:t>Cvetkovikj</w:t>
            </w:r>
          </w:p>
        </w:tc>
      </w:tr>
      <w:tr w:rsidR="00C02B9D" w:rsidRPr="0020695A" w:rsidTr="00552506">
        <w:tc>
          <w:tcPr>
            <w:tcW w:w="1697" w:type="pct"/>
          </w:tcPr>
          <w:p w:rsidR="00C02B9D" w:rsidRPr="0020695A" w:rsidRDefault="0041413C" w:rsidP="00B065D0">
            <w:pPr>
              <w:spacing w:before="20" w:after="20"/>
              <w:jc w:val="right"/>
              <w:rPr>
                <w:rFonts w:ascii="Arial" w:hAnsi="Arial" w:cs="Arial"/>
                <w:b/>
                <w:sz w:val="20"/>
                <w:szCs w:val="20"/>
                <w:lang w:val="en-GB"/>
              </w:rPr>
            </w:pPr>
            <w:r w:rsidRPr="0020695A">
              <w:rPr>
                <w:rFonts w:ascii="Arial" w:hAnsi="Arial" w:cs="Arial"/>
                <w:b/>
                <w:sz w:val="20"/>
                <w:szCs w:val="20"/>
                <w:lang w:val="en-GB"/>
              </w:rPr>
              <w:t>First name:</w:t>
            </w:r>
          </w:p>
        </w:tc>
        <w:tc>
          <w:tcPr>
            <w:tcW w:w="3303" w:type="pct"/>
            <w:gridSpan w:val="2"/>
          </w:tcPr>
          <w:p w:rsidR="00C02B9D" w:rsidRPr="0020695A" w:rsidRDefault="0041413C" w:rsidP="00B065D0">
            <w:pPr>
              <w:spacing w:before="20" w:after="20"/>
              <w:rPr>
                <w:rFonts w:ascii="Arial" w:hAnsi="Arial" w:cs="Arial"/>
                <w:sz w:val="20"/>
                <w:szCs w:val="20"/>
                <w:lang w:val="en-GB"/>
              </w:rPr>
            </w:pPr>
            <w:r w:rsidRPr="0020695A">
              <w:rPr>
                <w:rFonts w:ascii="Arial" w:hAnsi="Arial" w:cs="Arial"/>
                <w:sz w:val="20"/>
                <w:szCs w:val="20"/>
                <w:lang w:val="en-GB"/>
              </w:rPr>
              <w:t>Aleksandar</w:t>
            </w:r>
          </w:p>
        </w:tc>
      </w:tr>
      <w:tr w:rsidR="00C02B9D" w:rsidRPr="0020695A" w:rsidTr="00552506">
        <w:tc>
          <w:tcPr>
            <w:tcW w:w="1697" w:type="pct"/>
          </w:tcPr>
          <w:p w:rsidR="00C02B9D" w:rsidRPr="0020695A" w:rsidRDefault="0041413C" w:rsidP="00B065D0">
            <w:pPr>
              <w:spacing w:before="20" w:after="20"/>
              <w:jc w:val="right"/>
              <w:rPr>
                <w:rFonts w:ascii="Arial" w:hAnsi="Arial" w:cs="Arial"/>
                <w:b/>
                <w:sz w:val="20"/>
                <w:szCs w:val="20"/>
                <w:lang w:val="en-GB"/>
              </w:rPr>
            </w:pPr>
            <w:r w:rsidRPr="0020695A">
              <w:rPr>
                <w:rFonts w:ascii="Arial" w:hAnsi="Arial" w:cs="Arial"/>
                <w:b/>
                <w:sz w:val="20"/>
                <w:szCs w:val="20"/>
                <w:lang w:val="en-GB"/>
              </w:rPr>
              <w:t>Date of birth:</w:t>
            </w:r>
          </w:p>
        </w:tc>
        <w:tc>
          <w:tcPr>
            <w:tcW w:w="3303" w:type="pct"/>
            <w:gridSpan w:val="2"/>
          </w:tcPr>
          <w:p w:rsidR="00C02B9D" w:rsidRPr="0020695A" w:rsidRDefault="0041413C" w:rsidP="00B065D0">
            <w:pPr>
              <w:spacing w:before="20" w:after="20"/>
              <w:rPr>
                <w:rFonts w:ascii="Arial" w:hAnsi="Arial" w:cs="Arial"/>
                <w:sz w:val="20"/>
                <w:szCs w:val="20"/>
                <w:lang w:val="en-GB"/>
              </w:rPr>
            </w:pPr>
            <w:r w:rsidRPr="0020695A">
              <w:rPr>
                <w:rFonts w:ascii="Arial" w:hAnsi="Arial" w:cs="Arial"/>
                <w:sz w:val="20"/>
                <w:szCs w:val="20"/>
                <w:lang w:val="en-GB"/>
              </w:rPr>
              <w:t>31.03.1977</w:t>
            </w:r>
          </w:p>
        </w:tc>
      </w:tr>
      <w:tr w:rsidR="00C02B9D" w:rsidRPr="0020695A" w:rsidTr="00552506">
        <w:tc>
          <w:tcPr>
            <w:tcW w:w="1697" w:type="pct"/>
          </w:tcPr>
          <w:p w:rsidR="00C02B9D" w:rsidRPr="0020695A" w:rsidRDefault="0041413C" w:rsidP="00B065D0">
            <w:pPr>
              <w:spacing w:before="20" w:after="20"/>
              <w:jc w:val="right"/>
              <w:rPr>
                <w:rFonts w:ascii="Arial" w:hAnsi="Arial" w:cs="Arial"/>
                <w:b/>
                <w:sz w:val="20"/>
                <w:szCs w:val="20"/>
                <w:lang w:val="en-GB"/>
              </w:rPr>
            </w:pPr>
            <w:r w:rsidRPr="0020695A">
              <w:rPr>
                <w:rFonts w:ascii="Arial" w:hAnsi="Arial" w:cs="Arial"/>
                <w:b/>
                <w:sz w:val="20"/>
                <w:szCs w:val="20"/>
                <w:lang w:val="en-GB"/>
              </w:rPr>
              <w:t>Place of birth:</w:t>
            </w:r>
          </w:p>
        </w:tc>
        <w:tc>
          <w:tcPr>
            <w:tcW w:w="3303" w:type="pct"/>
            <w:gridSpan w:val="2"/>
          </w:tcPr>
          <w:p w:rsidR="00C02B9D" w:rsidRPr="0020695A" w:rsidRDefault="0041413C" w:rsidP="00B065D0">
            <w:pPr>
              <w:spacing w:before="20" w:after="20"/>
              <w:rPr>
                <w:rFonts w:ascii="Arial" w:hAnsi="Arial" w:cs="Arial"/>
                <w:sz w:val="20"/>
                <w:szCs w:val="20"/>
                <w:lang w:val="en-GB"/>
              </w:rPr>
            </w:pPr>
            <w:r w:rsidRPr="0020695A">
              <w:rPr>
                <w:rFonts w:ascii="Arial" w:hAnsi="Arial" w:cs="Arial"/>
                <w:sz w:val="20"/>
                <w:szCs w:val="20"/>
                <w:lang w:val="en-GB"/>
              </w:rPr>
              <w:t>Delchevo, North Macedonia</w:t>
            </w:r>
          </w:p>
        </w:tc>
      </w:tr>
      <w:tr w:rsidR="00C02B9D" w:rsidRPr="0020695A" w:rsidTr="00552506">
        <w:tc>
          <w:tcPr>
            <w:tcW w:w="1697" w:type="pct"/>
          </w:tcPr>
          <w:p w:rsidR="00C02B9D" w:rsidRPr="0020695A" w:rsidRDefault="0041413C" w:rsidP="00B065D0">
            <w:pPr>
              <w:spacing w:before="20" w:after="20"/>
              <w:jc w:val="right"/>
              <w:rPr>
                <w:rFonts w:ascii="Arial" w:hAnsi="Arial" w:cs="Arial"/>
                <w:b/>
                <w:sz w:val="20"/>
                <w:szCs w:val="20"/>
                <w:lang w:val="en-GB"/>
              </w:rPr>
            </w:pPr>
            <w:r w:rsidRPr="0020695A">
              <w:rPr>
                <w:rFonts w:ascii="Arial" w:hAnsi="Arial" w:cs="Arial"/>
                <w:b/>
                <w:sz w:val="20"/>
                <w:szCs w:val="20"/>
                <w:lang w:val="en-GB"/>
              </w:rPr>
              <w:t>Present citizenship:</w:t>
            </w:r>
          </w:p>
        </w:tc>
        <w:tc>
          <w:tcPr>
            <w:tcW w:w="3303" w:type="pct"/>
            <w:gridSpan w:val="2"/>
          </w:tcPr>
          <w:p w:rsidR="00C02B9D" w:rsidRPr="0020695A" w:rsidRDefault="0041413C" w:rsidP="00B065D0">
            <w:pPr>
              <w:spacing w:before="20" w:after="20"/>
              <w:rPr>
                <w:rFonts w:ascii="Arial" w:hAnsi="Arial" w:cs="Arial"/>
                <w:sz w:val="20"/>
                <w:szCs w:val="20"/>
                <w:lang w:val="en-GB"/>
              </w:rPr>
            </w:pPr>
            <w:r w:rsidRPr="0020695A">
              <w:rPr>
                <w:rFonts w:ascii="Arial" w:hAnsi="Arial" w:cs="Arial"/>
                <w:sz w:val="20"/>
                <w:szCs w:val="20"/>
                <w:lang w:val="en-GB"/>
              </w:rPr>
              <w:t>North Macedonia</w:t>
            </w:r>
          </w:p>
        </w:tc>
      </w:tr>
      <w:tr w:rsidR="00C02B9D" w:rsidRPr="0020695A" w:rsidTr="00552506">
        <w:tc>
          <w:tcPr>
            <w:tcW w:w="1697" w:type="pct"/>
          </w:tcPr>
          <w:p w:rsidR="00C02B9D" w:rsidRPr="0020695A" w:rsidRDefault="0041413C" w:rsidP="00B065D0">
            <w:pPr>
              <w:spacing w:before="20" w:after="20"/>
              <w:jc w:val="right"/>
              <w:rPr>
                <w:rFonts w:ascii="Arial" w:hAnsi="Arial" w:cs="Arial"/>
                <w:b/>
                <w:sz w:val="20"/>
                <w:szCs w:val="20"/>
                <w:lang w:val="en-GB"/>
              </w:rPr>
            </w:pPr>
            <w:r w:rsidRPr="0020695A">
              <w:rPr>
                <w:rFonts w:ascii="Arial" w:hAnsi="Arial" w:cs="Arial"/>
                <w:b/>
                <w:sz w:val="20"/>
                <w:szCs w:val="20"/>
                <w:lang w:val="en-GB"/>
              </w:rPr>
              <w:t>Present place and country of residence:</w:t>
            </w:r>
          </w:p>
        </w:tc>
        <w:tc>
          <w:tcPr>
            <w:tcW w:w="3303" w:type="pct"/>
            <w:gridSpan w:val="2"/>
          </w:tcPr>
          <w:p w:rsidR="00C02B9D" w:rsidRPr="0020695A" w:rsidRDefault="0041413C" w:rsidP="00B065D0">
            <w:pPr>
              <w:spacing w:before="20" w:after="20"/>
              <w:rPr>
                <w:rFonts w:ascii="Arial" w:hAnsi="Arial" w:cs="Arial"/>
                <w:sz w:val="20"/>
                <w:szCs w:val="20"/>
                <w:lang w:val="en-GB"/>
              </w:rPr>
            </w:pPr>
            <w:r w:rsidRPr="0020695A">
              <w:rPr>
                <w:rFonts w:ascii="Arial" w:hAnsi="Arial" w:cs="Arial"/>
                <w:sz w:val="20"/>
                <w:szCs w:val="20"/>
                <w:lang w:val="en-GB"/>
              </w:rPr>
              <w:t>Skopje, North Macedonia</w:t>
            </w:r>
          </w:p>
        </w:tc>
      </w:tr>
      <w:tr w:rsidR="00C02B9D" w:rsidRPr="0020695A" w:rsidTr="00552506">
        <w:trPr>
          <w:cantSplit/>
        </w:trPr>
        <w:tc>
          <w:tcPr>
            <w:tcW w:w="1697" w:type="pct"/>
          </w:tcPr>
          <w:p w:rsidR="00C02B9D" w:rsidRPr="0020695A" w:rsidRDefault="0041413C" w:rsidP="00B065D0">
            <w:pPr>
              <w:spacing w:before="20" w:after="20"/>
              <w:jc w:val="right"/>
              <w:rPr>
                <w:rFonts w:ascii="Arial" w:hAnsi="Arial" w:cs="Arial"/>
                <w:b/>
                <w:sz w:val="20"/>
                <w:szCs w:val="20"/>
                <w:lang w:val="en-GB"/>
              </w:rPr>
            </w:pPr>
            <w:r w:rsidRPr="0020695A">
              <w:rPr>
                <w:rFonts w:ascii="Arial" w:hAnsi="Arial" w:cs="Arial"/>
                <w:b/>
                <w:sz w:val="20"/>
                <w:szCs w:val="20"/>
                <w:lang w:val="en-GB"/>
              </w:rPr>
              <w:t>Contact:</w:t>
            </w:r>
          </w:p>
        </w:tc>
        <w:tc>
          <w:tcPr>
            <w:tcW w:w="1652" w:type="pct"/>
          </w:tcPr>
          <w:p w:rsidR="00C02B9D" w:rsidRPr="0020695A" w:rsidRDefault="0041413C" w:rsidP="00B065D0">
            <w:pPr>
              <w:spacing w:before="20" w:after="20"/>
              <w:jc w:val="center"/>
              <w:rPr>
                <w:rFonts w:ascii="Arial" w:hAnsi="Arial" w:cs="Arial"/>
                <w:b/>
                <w:sz w:val="20"/>
                <w:szCs w:val="20"/>
                <w:lang w:val="en-GB"/>
              </w:rPr>
            </w:pPr>
            <w:r w:rsidRPr="0020695A">
              <w:rPr>
                <w:rFonts w:ascii="Arial" w:hAnsi="Arial" w:cs="Arial"/>
                <w:b/>
                <w:sz w:val="20"/>
                <w:szCs w:val="20"/>
                <w:lang w:val="en-GB"/>
              </w:rPr>
              <w:t>Office:</w:t>
            </w:r>
          </w:p>
        </w:tc>
        <w:tc>
          <w:tcPr>
            <w:tcW w:w="1651" w:type="pct"/>
          </w:tcPr>
          <w:p w:rsidR="00C02B9D" w:rsidRPr="0020695A" w:rsidRDefault="0041413C" w:rsidP="00B065D0">
            <w:pPr>
              <w:spacing w:before="20" w:after="20"/>
              <w:jc w:val="center"/>
              <w:rPr>
                <w:rFonts w:ascii="Arial" w:hAnsi="Arial" w:cs="Arial"/>
                <w:b/>
                <w:sz w:val="20"/>
                <w:szCs w:val="20"/>
                <w:lang w:val="en-GB"/>
              </w:rPr>
            </w:pPr>
            <w:r w:rsidRPr="0020695A">
              <w:rPr>
                <w:rFonts w:ascii="Arial" w:hAnsi="Arial" w:cs="Arial"/>
                <w:b/>
                <w:sz w:val="20"/>
                <w:szCs w:val="20"/>
                <w:lang w:val="en-GB"/>
              </w:rPr>
              <w:t>Private:</w:t>
            </w:r>
          </w:p>
        </w:tc>
      </w:tr>
      <w:tr w:rsidR="00C02B9D" w:rsidRPr="0020695A" w:rsidTr="00552506">
        <w:trPr>
          <w:cantSplit/>
        </w:trPr>
        <w:tc>
          <w:tcPr>
            <w:tcW w:w="1697" w:type="pct"/>
          </w:tcPr>
          <w:p w:rsidR="00C02B9D" w:rsidRPr="0020695A" w:rsidRDefault="0041413C" w:rsidP="00B065D0">
            <w:pPr>
              <w:spacing w:before="20" w:after="20"/>
              <w:jc w:val="right"/>
              <w:rPr>
                <w:rFonts w:ascii="Arial" w:hAnsi="Arial" w:cs="Arial"/>
                <w:b/>
                <w:sz w:val="20"/>
                <w:szCs w:val="20"/>
                <w:lang w:val="en-GB"/>
              </w:rPr>
            </w:pPr>
            <w:r w:rsidRPr="0020695A">
              <w:rPr>
                <w:rFonts w:ascii="Arial" w:hAnsi="Arial" w:cs="Arial"/>
                <w:b/>
                <w:sz w:val="20"/>
                <w:szCs w:val="20"/>
                <w:lang w:val="en-GB"/>
              </w:rPr>
              <w:t>Mailing address:</w:t>
            </w:r>
          </w:p>
        </w:tc>
        <w:tc>
          <w:tcPr>
            <w:tcW w:w="1652" w:type="pct"/>
          </w:tcPr>
          <w:p w:rsidR="00C02B9D" w:rsidRPr="0020695A" w:rsidRDefault="0041413C" w:rsidP="00B065D0">
            <w:pPr>
              <w:spacing w:before="20" w:after="20"/>
              <w:rPr>
                <w:rFonts w:ascii="Arial" w:hAnsi="Arial" w:cs="Arial"/>
                <w:sz w:val="20"/>
                <w:szCs w:val="20"/>
                <w:lang w:val="en-GB"/>
              </w:rPr>
            </w:pPr>
            <w:r w:rsidRPr="0020695A">
              <w:rPr>
                <w:rFonts w:ascii="Arial" w:hAnsi="Arial" w:cs="Arial"/>
                <w:sz w:val="20"/>
                <w:szCs w:val="20"/>
                <w:lang w:val="en-GB"/>
              </w:rPr>
              <w:t>Faculty of veterinary medicine,</w:t>
            </w:r>
          </w:p>
          <w:p w:rsidR="00C02B9D" w:rsidRPr="0020695A" w:rsidRDefault="0041413C" w:rsidP="00B065D0">
            <w:pPr>
              <w:spacing w:before="20" w:after="20"/>
              <w:jc w:val="both"/>
              <w:rPr>
                <w:rFonts w:ascii="Arial" w:hAnsi="Arial" w:cs="Arial"/>
                <w:sz w:val="20"/>
                <w:szCs w:val="20"/>
                <w:lang w:val="en-GB"/>
              </w:rPr>
            </w:pPr>
            <w:r w:rsidRPr="0020695A">
              <w:rPr>
                <w:rFonts w:ascii="Arial" w:hAnsi="Arial" w:cs="Arial"/>
                <w:sz w:val="20"/>
                <w:szCs w:val="20"/>
                <w:lang w:val="en-GB"/>
              </w:rPr>
              <w:t xml:space="preserve">Lazar Pop Trajkov 5-7, </w:t>
            </w:r>
          </w:p>
          <w:p w:rsidR="00C02B9D" w:rsidRPr="0020695A" w:rsidRDefault="0041413C" w:rsidP="00B065D0">
            <w:pPr>
              <w:spacing w:before="20" w:after="20"/>
              <w:rPr>
                <w:rFonts w:ascii="Arial" w:hAnsi="Arial" w:cs="Arial"/>
                <w:sz w:val="20"/>
                <w:szCs w:val="20"/>
                <w:lang w:val="en-GB"/>
              </w:rPr>
            </w:pPr>
            <w:r w:rsidRPr="0020695A">
              <w:rPr>
                <w:rFonts w:ascii="Arial" w:hAnsi="Arial" w:cs="Arial"/>
                <w:sz w:val="20"/>
                <w:szCs w:val="20"/>
                <w:lang w:val="en-GB"/>
              </w:rPr>
              <w:t>1000 Skopje, North Macedonia</w:t>
            </w:r>
          </w:p>
        </w:tc>
        <w:tc>
          <w:tcPr>
            <w:tcW w:w="1651" w:type="pct"/>
          </w:tcPr>
          <w:p w:rsidR="00C02B9D" w:rsidRPr="0020695A" w:rsidRDefault="00C02B9D" w:rsidP="00B065D0">
            <w:pPr>
              <w:spacing w:before="20" w:after="20"/>
              <w:rPr>
                <w:rFonts w:ascii="Arial" w:hAnsi="Arial" w:cs="Arial"/>
                <w:sz w:val="20"/>
                <w:szCs w:val="20"/>
                <w:lang w:val="en-GB"/>
              </w:rPr>
            </w:pPr>
          </w:p>
        </w:tc>
      </w:tr>
      <w:tr w:rsidR="00C02B9D" w:rsidRPr="0020695A" w:rsidTr="00552506">
        <w:trPr>
          <w:cantSplit/>
        </w:trPr>
        <w:tc>
          <w:tcPr>
            <w:tcW w:w="1697" w:type="pct"/>
          </w:tcPr>
          <w:p w:rsidR="00C02B9D" w:rsidRPr="0020695A" w:rsidRDefault="0041413C" w:rsidP="00B065D0">
            <w:pPr>
              <w:spacing w:before="20" w:after="20"/>
              <w:jc w:val="right"/>
              <w:rPr>
                <w:rFonts w:ascii="Arial" w:hAnsi="Arial" w:cs="Arial"/>
                <w:b/>
                <w:sz w:val="20"/>
                <w:szCs w:val="20"/>
                <w:lang w:val="en-GB"/>
              </w:rPr>
            </w:pPr>
            <w:r w:rsidRPr="0020695A">
              <w:rPr>
                <w:rFonts w:ascii="Arial" w:hAnsi="Arial" w:cs="Arial"/>
                <w:b/>
                <w:sz w:val="20"/>
                <w:szCs w:val="20"/>
                <w:lang w:val="en-GB"/>
              </w:rPr>
              <w:t>Telephone:</w:t>
            </w:r>
          </w:p>
        </w:tc>
        <w:tc>
          <w:tcPr>
            <w:tcW w:w="1652" w:type="pct"/>
          </w:tcPr>
          <w:p w:rsidR="00C02B9D" w:rsidRPr="0020695A" w:rsidRDefault="0041413C" w:rsidP="00B065D0">
            <w:pPr>
              <w:spacing w:before="20" w:after="20"/>
              <w:rPr>
                <w:rFonts w:ascii="Arial" w:hAnsi="Arial" w:cs="Arial"/>
                <w:sz w:val="20"/>
                <w:szCs w:val="20"/>
                <w:lang w:val="en-GB"/>
              </w:rPr>
            </w:pPr>
            <w:r w:rsidRPr="0020695A">
              <w:rPr>
                <w:rFonts w:ascii="Arial" w:hAnsi="Arial" w:cs="Arial"/>
                <w:sz w:val="20"/>
                <w:szCs w:val="20"/>
                <w:lang w:val="en-GB"/>
              </w:rPr>
              <w:t>+38923240740</w:t>
            </w:r>
          </w:p>
        </w:tc>
        <w:tc>
          <w:tcPr>
            <w:tcW w:w="1651" w:type="pct"/>
          </w:tcPr>
          <w:p w:rsidR="00C02B9D" w:rsidRPr="0020695A" w:rsidRDefault="00C02B9D" w:rsidP="00B065D0">
            <w:pPr>
              <w:spacing w:before="20" w:after="20"/>
              <w:rPr>
                <w:rFonts w:ascii="Arial" w:hAnsi="Arial" w:cs="Arial"/>
                <w:sz w:val="20"/>
                <w:szCs w:val="20"/>
                <w:lang w:val="en-GB"/>
              </w:rPr>
            </w:pPr>
          </w:p>
        </w:tc>
      </w:tr>
      <w:tr w:rsidR="00C02B9D" w:rsidRPr="0020695A" w:rsidTr="00552506">
        <w:trPr>
          <w:cantSplit/>
        </w:trPr>
        <w:tc>
          <w:tcPr>
            <w:tcW w:w="1697" w:type="pct"/>
          </w:tcPr>
          <w:p w:rsidR="00C02B9D" w:rsidRPr="0020695A" w:rsidRDefault="0041413C" w:rsidP="00B065D0">
            <w:pPr>
              <w:spacing w:before="20" w:after="20"/>
              <w:jc w:val="right"/>
              <w:rPr>
                <w:rFonts w:ascii="Arial" w:hAnsi="Arial" w:cs="Arial"/>
                <w:b/>
                <w:sz w:val="20"/>
                <w:szCs w:val="20"/>
                <w:lang w:val="en-GB"/>
              </w:rPr>
            </w:pPr>
            <w:r w:rsidRPr="0020695A">
              <w:rPr>
                <w:rFonts w:ascii="Arial" w:hAnsi="Arial" w:cs="Arial"/>
                <w:b/>
                <w:sz w:val="20"/>
                <w:szCs w:val="20"/>
                <w:lang w:val="en-GB"/>
              </w:rPr>
              <w:t>Mobile:</w:t>
            </w:r>
          </w:p>
        </w:tc>
        <w:tc>
          <w:tcPr>
            <w:tcW w:w="1652" w:type="pct"/>
          </w:tcPr>
          <w:p w:rsidR="00C02B9D" w:rsidRPr="0020695A" w:rsidRDefault="00C02B9D" w:rsidP="00B065D0">
            <w:pPr>
              <w:spacing w:before="20" w:after="20"/>
              <w:rPr>
                <w:rFonts w:ascii="Arial" w:hAnsi="Arial" w:cs="Arial"/>
                <w:sz w:val="20"/>
                <w:szCs w:val="20"/>
                <w:lang w:val="en-GB"/>
              </w:rPr>
            </w:pPr>
          </w:p>
        </w:tc>
        <w:tc>
          <w:tcPr>
            <w:tcW w:w="1651" w:type="pct"/>
          </w:tcPr>
          <w:p w:rsidR="00C02B9D" w:rsidRPr="0020695A" w:rsidRDefault="0041413C" w:rsidP="001B6444">
            <w:pPr>
              <w:spacing w:before="20" w:after="20"/>
              <w:jc w:val="center"/>
              <w:rPr>
                <w:rFonts w:ascii="Arial" w:hAnsi="Arial" w:cs="Arial"/>
                <w:sz w:val="20"/>
                <w:szCs w:val="20"/>
                <w:lang w:val="en-GB"/>
              </w:rPr>
            </w:pPr>
            <w:r w:rsidRPr="0020695A">
              <w:rPr>
                <w:rFonts w:ascii="Arial" w:hAnsi="Arial" w:cs="Arial"/>
                <w:sz w:val="20"/>
                <w:szCs w:val="20"/>
                <w:lang w:val="en-GB"/>
              </w:rPr>
              <w:t>+38978241122</w:t>
            </w:r>
          </w:p>
        </w:tc>
      </w:tr>
      <w:tr w:rsidR="00C02B9D" w:rsidRPr="0020695A" w:rsidTr="00552506">
        <w:trPr>
          <w:cantSplit/>
        </w:trPr>
        <w:tc>
          <w:tcPr>
            <w:tcW w:w="1697" w:type="pct"/>
          </w:tcPr>
          <w:p w:rsidR="00C02B9D" w:rsidRPr="0020695A" w:rsidRDefault="0041413C" w:rsidP="00B065D0">
            <w:pPr>
              <w:spacing w:before="20" w:after="20"/>
              <w:jc w:val="right"/>
              <w:rPr>
                <w:rFonts w:ascii="Arial" w:hAnsi="Arial" w:cs="Arial"/>
                <w:b/>
                <w:sz w:val="20"/>
                <w:szCs w:val="20"/>
                <w:lang w:val="en-GB"/>
              </w:rPr>
            </w:pPr>
            <w:r w:rsidRPr="0020695A">
              <w:rPr>
                <w:rFonts w:ascii="Arial" w:hAnsi="Arial" w:cs="Arial"/>
                <w:b/>
                <w:sz w:val="20"/>
                <w:szCs w:val="20"/>
                <w:lang w:val="en-GB"/>
              </w:rPr>
              <w:t>Fax:</w:t>
            </w:r>
          </w:p>
        </w:tc>
        <w:tc>
          <w:tcPr>
            <w:tcW w:w="1652" w:type="pct"/>
          </w:tcPr>
          <w:p w:rsidR="00C02B9D" w:rsidRPr="0020695A" w:rsidRDefault="0041413C" w:rsidP="00B065D0">
            <w:pPr>
              <w:spacing w:before="20" w:after="20"/>
              <w:rPr>
                <w:rFonts w:ascii="Arial" w:hAnsi="Arial" w:cs="Arial"/>
                <w:sz w:val="20"/>
                <w:szCs w:val="20"/>
                <w:lang w:val="en-GB"/>
              </w:rPr>
            </w:pPr>
            <w:r w:rsidRPr="0020695A">
              <w:rPr>
                <w:rFonts w:ascii="Arial" w:hAnsi="Arial" w:cs="Arial"/>
                <w:sz w:val="20"/>
                <w:szCs w:val="20"/>
                <w:lang w:val="en-GB"/>
              </w:rPr>
              <w:t>+38923114619</w:t>
            </w:r>
          </w:p>
        </w:tc>
        <w:tc>
          <w:tcPr>
            <w:tcW w:w="1651" w:type="pct"/>
          </w:tcPr>
          <w:p w:rsidR="00C02B9D" w:rsidRPr="0020695A" w:rsidRDefault="00C02B9D" w:rsidP="00B065D0">
            <w:pPr>
              <w:spacing w:before="20" w:after="20"/>
              <w:rPr>
                <w:rFonts w:ascii="Arial" w:hAnsi="Arial" w:cs="Arial"/>
                <w:sz w:val="20"/>
                <w:szCs w:val="20"/>
                <w:lang w:val="en-GB"/>
              </w:rPr>
            </w:pPr>
          </w:p>
        </w:tc>
      </w:tr>
      <w:tr w:rsidR="00C02B9D" w:rsidRPr="0020695A" w:rsidTr="00552506">
        <w:trPr>
          <w:cantSplit/>
        </w:trPr>
        <w:tc>
          <w:tcPr>
            <w:tcW w:w="1697" w:type="pct"/>
          </w:tcPr>
          <w:p w:rsidR="00C02B9D" w:rsidRPr="0020695A" w:rsidRDefault="0041413C" w:rsidP="00B065D0">
            <w:pPr>
              <w:spacing w:before="20" w:after="20"/>
              <w:jc w:val="right"/>
              <w:rPr>
                <w:rFonts w:ascii="Arial" w:hAnsi="Arial" w:cs="Arial"/>
                <w:b/>
                <w:sz w:val="20"/>
                <w:szCs w:val="20"/>
                <w:lang w:val="en-GB"/>
              </w:rPr>
            </w:pPr>
            <w:r w:rsidRPr="0020695A">
              <w:rPr>
                <w:rFonts w:ascii="Arial" w:hAnsi="Arial" w:cs="Arial"/>
                <w:b/>
                <w:sz w:val="20"/>
                <w:szCs w:val="20"/>
                <w:lang w:val="en-GB"/>
              </w:rPr>
              <w:t>Е-mail:</w:t>
            </w:r>
          </w:p>
        </w:tc>
        <w:tc>
          <w:tcPr>
            <w:tcW w:w="1652" w:type="pct"/>
          </w:tcPr>
          <w:p w:rsidR="00C02B9D" w:rsidRPr="0020695A" w:rsidRDefault="0041413C" w:rsidP="00B065D0">
            <w:pPr>
              <w:spacing w:before="20" w:after="20"/>
              <w:rPr>
                <w:rFonts w:ascii="Arial" w:hAnsi="Arial" w:cs="Arial"/>
                <w:sz w:val="20"/>
                <w:szCs w:val="20"/>
                <w:lang w:val="en-GB"/>
              </w:rPr>
            </w:pPr>
            <w:r w:rsidRPr="0020695A">
              <w:rPr>
                <w:rFonts w:ascii="Arial" w:hAnsi="Arial" w:cs="Arial"/>
                <w:sz w:val="20"/>
                <w:szCs w:val="20"/>
                <w:lang w:val="en-GB"/>
              </w:rPr>
              <w:t>acvetkovic@fvm.ukim.edu.mk</w:t>
            </w:r>
          </w:p>
        </w:tc>
        <w:tc>
          <w:tcPr>
            <w:tcW w:w="1651" w:type="pct"/>
          </w:tcPr>
          <w:p w:rsidR="00C02B9D" w:rsidRPr="0020695A" w:rsidRDefault="0041413C" w:rsidP="001B6444">
            <w:pPr>
              <w:spacing w:before="20" w:after="20"/>
              <w:jc w:val="center"/>
              <w:rPr>
                <w:rFonts w:ascii="Arial" w:hAnsi="Arial" w:cs="Arial"/>
                <w:sz w:val="20"/>
                <w:szCs w:val="20"/>
                <w:lang w:val="en-GB"/>
              </w:rPr>
            </w:pPr>
            <w:r w:rsidRPr="0020695A">
              <w:rPr>
                <w:rFonts w:ascii="Arial" w:hAnsi="Arial" w:cs="Arial"/>
                <w:sz w:val="20"/>
                <w:szCs w:val="20"/>
                <w:lang w:val="en-GB"/>
              </w:rPr>
              <w:t>acvetkovikj@gmail.com</w:t>
            </w:r>
          </w:p>
        </w:tc>
      </w:tr>
    </w:tbl>
    <w:p w:rsidR="00C02B9D" w:rsidRDefault="00C02B9D" w:rsidP="00C02B9D">
      <w:pPr>
        <w:rPr>
          <w:rFonts w:ascii="Arial" w:hAnsi="Arial" w:cs="Arial"/>
          <w:sz w:val="20"/>
          <w:szCs w:val="20"/>
          <w:lang w:val="en-GB"/>
        </w:rPr>
      </w:pPr>
    </w:p>
    <w:p w:rsidR="00A001F8" w:rsidRPr="0020695A" w:rsidRDefault="00A001F8" w:rsidP="00C02B9D">
      <w:pPr>
        <w:rPr>
          <w:rFonts w:ascii="Arial" w:hAnsi="Arial" w:cs="Arial"/>
          <w:sz w:val="20"/>
          <w:szCs w:val="20"/>
          <w:lang w:val="en-GB"/>
        </w:rPr>
      </w:pPr>
    </w:p>
    <w:p w:rsidR="00C02B9D" w:rsidRDefault="0041413C" w:rsidP="00C02B9D">
      <w:pPr>
        <w:rPr>
          <w:rFonts w:ascii="Arial" w:hAnsi="Arial" w:cs="Arial"/>
          <w:b/>
          <w:sz w:val="20"/>
          <w:szCs w:val="20"/>
          <w:lang w:val="en-GB"/>
        </w:rPr>
      </w:pPr>
      <w:r w:rsidRPr="0020695A">
        <w:rPr>
          <w:rFonts w:ascii="Arial" w:hAnsi="Arial" w:cs="Arial"/>
          <w:b/>
          <w:sz w:val="20"/>
          <w:szCs w:val="20"/>
          <w:lang w:val="en-GB"/>
        </w:rPr>
        <w:t>ACADEMIC QUALIFICATIONS</w:t>
      </w:r>
    </w:p>
    <w:p w:rsidR="00A001F8" w:rsidRPr="0020695A" w:rsidRDefault="00A001F8" w:rsidP="00C02B9D">
      <w:pPr>
        <w:rPr>
          <w:rFonts w:ascii="Arial" w:hAnsi="Arial" w:cs="Arial"/>
          <w:b/>
          <w:sz w:val="20"/>
          <w:szCs w:val="20"/>
          <w:lang w:val="en-GB"/>
        </w:rPr>
      </w:pPr>
    </w:p>
    <w:tbl>
      <w:tblPr>
        <w:tblW w:w="5000" w:type="pct"/>
        <w:tblLook w:val="0000" w:firstRow="0" w:lastRow="0" w:firstColumn="0" w:lastColumn="0" w:noHBand="0" w:noVBand="0"/>
      </w:tblPr>
      <w:tblGrid>
        <w:gridCol w:w="847"/>
        <w:gridCol w:w="8180"/>
      </w:tblGrid>
      <w:tr w:rsidR="00C02B9D" w:rsidRPr="0020695A" w:rsidTr="00552506">
        <w:trPr>
          <w:cantSplit/>
          <w:trHeight w:val="1056"/>
        </w:trPr>
        <w:tc>
          <w:tcPr>
            <w:tcW w:w="469" w:type="pct"/>
          </w:tcPr>
          <w:p w:rsidR="00C02B9D" w:rsidRPr="0020695A" w:rsidRDefault="0041413C" w:rsidP="00DB6359">
            <w:pPr>
              <w:spacing w:before="40" w:after="40"/>
              <w:jc w:val="center"/>
              <w:rPr>
                <w:rFonts w:ascii="Arial" w:hAnsi="Arial" w:cs="Arial"/>
                <w:sz w:val="20"/>
                <w:szCs w:val="20"/>
                <w:lang w:val="en-GB"/>
              </w:rPr>
            </w:pPr>
            <w:r w:rsidRPr="0020695A">
              <w:rPr>
                <w:rFonts w:ascii="Arial" w:hAnsi="Arial" w:cs="Arial"/>
                <w:sz w:val="20"/>
                <w:szCs w:val="20"/>
                <w:lang w:val="en-GB"/>
              </w:rPr>
              <w:t>2002</w:t>
            </w:r>
          </w:p>
        </w:tc>
        <w:tc>
          <w:tcPr>
            <w:tcW w:w="4531" w:type="pct"/>
          </w:tcPr>
          <w:p w:rsidR="00C02B9D" w:rsidRPr="0020695A" w:rsidRDefault="0041413C" w:rsidP="00DB6359">
            <w:pPr>
              <w:spacing w:before="40" w:after="40"/>
              <w:rPr>
                <w:rFonts w:ascii="Arial" w:hAnsi="Arial" w:cs="Arial"/>
                <w:sz w:val="20"/>
                <w:szCs w:val="20"/>
                <w:lang w:val="en-GB"/>
              </w:rPr>
            </w:pPr>
            <w:r w:rsidRPr="0020695A">
              <w:rPr>
                <w:rFonts w:ascii="Arial" w:hAnsi="Arial" w:cs="Arial"/>
                <w:sz w:val="20"/>
                <w:szCs w:val="20"/>
                <w:lang w:val="en-GB"/>
              </w:rPr>
              <w:t xml:space="preserve">Degree - </w:t>
            </w:r>
            <w:r w:rsidRPr="00ED4BA8">
              <w:rPr>
                <w:rFonts w:ascii="Arial" w:hAnsi="Arial" w:cs="Arial"/>
                <w:b/>
                <w:sz w:val="20"/>
                <w:szCs w:val="20"/>
                <w:lang w:val="en-GB"/>
              </w:rPr>
              <w:t>Doctor of veterinary medicine (DVM)</w:t>
            </w:r>
            <w:r w:rsidRPr="0020695A">
              <w:rPr>
                <w:rFonts w:ascii="Arial" w:hAnsi="Arial" w:cs="Arial"/>
                <w:sz w:val="20"/>
                <w:szCs w:val="20"/>
                <w:lang w:val="en-GB"/>
              </w:rPr>
              <w:t>:</w:t>
            </w:r>
          </w:p>
          <w:p w:rsidR="00C02B9D" w:rsidRPr="0020695A" w:rsidRDefault="0041413C" w:rsidP="00DB6359">
            <w:pPr>
              <w:spacing w:before="40" w:after="40"/>
              <w:rPr>
                <w:rFonts w:ascii="Arial" w:hAnsi="Arial" w:cs="Arial"/>
                <w:sz w:val="20"/>
                <w:szCs w:val="20"/>
                <w:lang w:val="en-GB"/>
              </w:rPr>
            </w:pPr>
            <w:r w:rsidRPr="0020695A">
              <w:rPr>
                <w:rFonts w:ascii="Arial" w:hAnsi="Arial" w:cs="Arial"/>
                <w:sz w:val="20"/>
                <w:szCs w:val="20"/>
                <w:lang w:val="en-GB"/>
              </w:rPr>
              <w:t>Faculty of veterinary medicine in Skopje, duration 10 semesters</w:t>
            </w:r>
          </w:p>
          <w:p w:rsidR="00C02B9D" w:rsidRPr="0020695A" w:rsidRDefault="0041413C" w:rsidP="00DB6359">
            <w:pPr>
              <w:spacing w:before="40" w:after="40"/>
              <w:jc w:val="both"/>
              <w:rPr>
                <w:rFonts w:ascii="Arial" w:hAnsi="Arial" w:cs="Arial"/>
                <w:sz w:val="20"/>
                <w:szCs w:val="20"/>
                <w:lang w:val="en-GB"/>
              </w:rPr>
            </w:pPr>
            <w:r w:rsidRPr="0020695A">
              <w:rPr>
                <w:rFonts w:ascii="Arial" w:hAnsi="Arial" w:cs="Arial"/>
                <w:sz w:val="20"/>
                <w:szCs w:val="20"/>
                <w:lang w:val="en-GB"/>
              </w:rPr>
              <w:t>Faculty address:  Lazar Pop Trajkov 5-7, 1000 Skopje, North Macedonia</w:t>
            </w:r>
          </w:p>
          <w:p w:rsidR="00C02B9D" w:rsidRPr="0020695A" w:rsidRDefault="0041413C" w:rsidP="00DB6359">
            <w:pPr>
              <w:spacing w:before="40" w:after="40"/>
              <w:jc w:val="both"/>
              <w:rPr>
                <w:rStyle w:val="adresa1"/>
                <w:rFonts w:ascii="Arial" w:hAnsi="Arial" w:cs="Arial"/>
                <w:color w:val="auto"/>
                <w:sz w:val="20"/>
                <w:szCs w:val="20"/>
                <w:lang w:val="en-GB"/>
              </w:rPr>
            </w:pPr>
            <w:r w:rsidRPr="0020695A">
              <w:rPr>
                <w:rFonts w:ascii="Arial" w:hAnsi="Arial" w:cs="Arial"/>
                <w:sz w:val="20"/>
                <w:szCs w:val="20"/>
                <w:lang w:val="en-GB"/>
              </w:rPr>
              <w:t xml:space="preserve">Тel: +38923240700; </w:t>
            </w:r>
            <w:r w:rsidRPr="0020695A">
              <w:rPr>
                <w:rStyle w:val="adresa1"/>
                <w:rFonts w:ascii="Arial" w:hAnsi="Arial" w:cs="Arial"/>
                <w:color w:val="auto"/>
                <w:sz w:val="20"/>
                <w:szCs w:val="20"/>
                <w:lang w:val="en-GB"/>
              </w:rPr>
              <w:t xml:space="preserve">Fax: </w:t>
            </w:r>
            <w:r w:rsidRPr="0020695A">
              <w:rPr>
                <w:rFonts w:ascii="Arial" w:hAnsi="Arial" w:cs="Arial"/>
                <w:sz w:val="20"/>
                <w:szCs w:val="20"/>
                <w:lang w:val="en-GB"/>
              </w:rPr>
              <w:t>+38923114619</w:t>
            </w:r>
          </w:p>
          <w:p w:rsidR="00C02B9D" w:rsidRPr="0020695A" w:rsidRDefault="0041413C" w:rsidP="00DB6359">
            <w:pPr>
              <w:spacing w:before="40" w:after="40"/>
              <w:rPr>
                <w:rFonts w:ascii="Arial" w:hAnsi="Arial" w:cs="Arial"/>
                <w:sz w:val="20"/>
                <w:szCs w:val="20"/>
                <w:lang w:val="en-GB"/>
              </w:rPr>
            </w:pPr>
            <w:r w:rsidRPr="0020695A">
              <w:rPr>
                <w:rStyle w:val="adresa1"/>
                <w:rFonts w:ascii="Arial" w:hAnsi="Arial" w:cs="Arial"/>
                <w:color w:val="auto"/>
                <w:sz w:val="20"/>
                <w:szCs w:val="20"/>
                <w:lang w:val="en-GB"/>
              </w:rPr>
              <w:t xml:space="preserve">WEB: http://www.fvm.ukim.edu.mk </w:t>
            </w:r>
          </w:p>
        </w:tc>
      </w:tr>
      <w:tr w:rsidR="00C02B9D" w:rsidRPr="0020695A" w:rsidTr="00552506">
        <w:trPr>
          <w:cantSplit/>
          <w:trHeight w:val="1072"/>
        </w:trPr>
        <w:tc>
          <w:tcPr>
            <w:tcW w:w="469" w:type="pct"/>
          </w:tcPr>
          <w:p w:rsidR="00C02B9D" w:rsidRPr="0020695A" w:rsidRDefault="0041413C" w:rsidP="00552506">
            <w:pPr>
              <w:spacing w:before="120" w:after="40"/>
              <w:jc w:val="center"/>
              <w:rPr>
                <w:rFonts w:ascii="Arial" w:hAnsi="Arial" w:cs="Arial"/>
                <w:sz w:val="20"/>
                <w:szCs w:val="20"/>
                <w:lang w:val="en-GB"/>
              </w:rPr>
            </w:pPr>
            <w:r w:rsidRPr="0020695A">
              <w:rPr>
                <w:rFonts w:ascii="Arial" w:hAnsi="Arial" w:cs="Arial"/>
                <w:sz w:val="20"/>
                <w:szCs w:val="20"/>
                <w:lang w:val="en-GB"/>
              </w:rPr>
              <w:t>2009</w:t>
            </w:r>
          </w:p>
        </w:tc>
        <w:tc>
          <w:tcPr>
            <w:tcW w:w="4531" w:type="pct"/>
          </w:tcPr>
          <w:p w:rsidR="00C02B9D" w:rsidRPr="0020695A" w:rsidRDefault="0041413C" w:rsidP="00552506">
            <w:pPr>
              <w:spacing w:before="120" w:after="40"/>
              <w:rPr>
                <w:rFonts w:ascii="Arial" w:hAnsi="Arial" w:cs="Arial"/>
                <w:sz w:val="20"/>
                <w:szCs w:val="20"/>
                <w:lang w:val="en-GB"/>
              </w:rPr>
            </w:pPr>
            <w:r w:rsidRPr="0020695A">
              <w:rPr>
                <w:rFonts w:ascii="Arial" w:hAnsi="Arial" w:cs="Arial"/>
                <w:sz w:val="20"/>
                <w:szCs w:val="20"/>
                <w:lang w:val="en-GB"/>
              </w:rPr>
              <w:t xml:space="preserve">Degree - </w:t>
            </w:r>
            <w:r w:rsidRPr="00ED4BA8">
              <w:rPr>
                <w:rFonts w:ascii="Arial" w:hAnsi="Arial" w:cs="Arial"/>
                <w:b/>
                <w:sz w:val="20"/>
                <w:szCs w:val="20"/>
                <w:lang w:val="en-GB"/>
              </w:rPr>
              <w:t>Master of science (MSc)</w:t>
            </w:r>
            <w:r w:rsidRPr="0020695A">
              <w:rPr>
                <w:rFonts w:ascii="Arial" w:hAnsi="Arial" w:cs="Arial"/>
                <w:sz w:val="20"/>
                <w:szCs w:val="20"/>
                <w:lang w:val="en-GB"/>
              </w:rPr>
              <w:t>:</w:t>
            </w:r>
          </w:p>
          <w:p w:rsidR="00C02B9D" w:rsidRPr="0020695A" w:rsidRDefault="0041413C" w:rsidP="00DB6359">
            <w:pPr>
              <w:spacing w:before="40" w:after="40"/>
              <w:jc w:val="both"/>
              <w:rPr>
                <w:rFonts w:ascii="Arial" w:hAnsi="Arial" w:cs="Arial"/>
                <w:sz w:val="20"/>
                <w:szCs w:val="20"/>
                <w:lang w:val="en-GB"/>
              </w:rPr>
            </w:pPr>
            <w:r w:rsidRPr="0020695A">
              <w:rPr>
                <w:rFonts w:ascii="Arial" w:hAnsi="Arial" w:cs="Arial"/>
                <w:sz w:val="20"/>
                <w:szCs w:val="20"/>
                <w:lang w:val="en-GB"/>
              </w:rPr>
              <w:t>Postgraduate (MSc) studies in the scientific area “Biology and pathology of fish“, Faculty of veterinary medicine in Skopje, duration 4 semesters.</w:t>
            </w:r>
          </w:p>
          <w:p w:rsidR="00C02B9D" w:rsidRPr="0020695A" w:rsidRDefault="0041413C" w:rsidP="00DB6359">
            <w:pPr>
              <w:spacing w:before="40" w:after="40"/>
              <w:ind w:right="102"/>
              <w:jc w:val="both"/>
              <w:rPr>
                <w:rFonts w:ascii="Arial" w:hAnsi="Arial" w:cs="Arial"/>
                <w:sz w:val="20"/>
                <w:szCs w:val="20"/>
                <w:lang w:val="en-GB"/>
              </w:rPr>
            </w:pPr>
            <w:r w:rsidRPr="0020695A">
              <w:rPr>
                <w:rFonts w:ascii="Arial" w:hAnsi="Arial" w:cs="Arial"/>
                <w:sz w:val="20"/>
                <w:szCs w:val="20"/>
                <w:lang w:val="en-GB"/>
              </w:rPr>
              <w:t>MSc thesis: “Autogenous vaccination for control of yersiniosis (yersiniosis salmonis) in the salmonid aquaculture in Republic of Macedonia“.</w:t>
            </w:r>
          </w:p>
          <w:p w:rsidR="00C02B9D" w:rsidRPr="0020695A" w:rsidRDefault="0041413C" w:rsidP="00DB6359">
            <w:pPr>
              <w:spacing w:before="40" w:after="40"/>
              <w:jc w:val="both"/>
              <w:rPr>
                <w:rFonts w:ascii="Arial" w:hAnsi="Arial" w:cs="Arial"/>
                <w:sz w:val="20"/>
                <w:szCs w:val="20"/>
                <w:lang w:val="en-GB"/>
              </w:rPr>
            </w:pPr>
            <w:r w:rsidRPr="0020695A">
              <w:rPr>
                <w:rFonts w:ascii="Arial" w:hAnsi="Arial" w:cs="Arial"/>
                <w:sz w:val="20"/>
                <w:szCs w:val="20"/>
                <w:lang w:val="en-GB"/>
              </w:rPr>
              <w:t>Faculty address: Lazar Pop Trajkov 5-7, 1000 Skopje, NorthMacedonia</w:t>
            </w:r>
          </w:p>
          <w:p w:rsidR="00C02B9D" w:rsidRPr="0020695A" w:rsidRDefault="0041413C" w:rsidP="00DB6359">
            <w:pPr>
              <w:spacing w:before="40" w:after="40"/>
              <w:jc w:val="both"/>
              <w:rPr>
                <w:rStyle w:val="adresa1"/>
                <w:rFonts w:ascii="Arial" w:hAnsi="Arial" w:cs="Arial"/>
                <w:color w:val="auto"/>
                <w:sz w:val="20"/>
                <w:szCs w:val="20"/>
                <w:lang w:val="en-GB"/>
              </w:rPr>
            </w:pPr>
            <w:r w:rsidRPr="0020695A">
              <w:rPr>
                <w:rFonts w:ascii="Arial" w:hAnsi="Arial" w:cs="Arial"/>
                <w:sz w:val="20"/>
                <w:szCs w:val="20"/>
                <w:lang w:val="en-GB"/>
              </w:rPr>
              <w:t xml:space="preserve">Тel: +38923240700; </w:t>
            </w:r>
            <w:r w:rsidRPr="0020695A">
              <w:rPr>
                <w:rStyle w:val="adresa1"/>
                <w:rFonts w:ascii="Arial" w:hAnsi="Arial" w:cs="Arial"/>
                <w:color w:val="auto"/>
                <w:sz w:val="20"/>
                <w:szCs w:val="20"/>
                <w:lang w:val="en-GB"/>
              </w:rPr>
              <w:t xml:space="preserve">Fax: </w:t>
            </w:r>
            <w:r w:rsidRPr="0020695A">
              <w:rPr>
                <w:rFonts w:ascii="Arial" w:hAnsi="Arial" w:cs="Arial"/>
                <w:sz w:val="20"/>
                <w:szCs w:val="20"/>
                <w:lang w:val="en-GB"/>
              </w:rPr>
              <w:t>+38923114619</w:t>
            </w:r>
          </w:p>
          <w:p w:rsidR="00C02B9D" w:rsidRPr="0020695A" w:rsidRDefault="0041413C" w:rsidP="00DB6359">
            <w:pPr>
              <w:spacing w:before="40" w:after="40"/>
              <w:rPr>
                <w:rFonts w:ascii="Arial" w:hAnsi="Arial" w:cs="Arial"/>
                <w:sz w:val="20"/>
                <w:szCs w:val="20"/>
                <w:lang w:val="en-GB"/>
              </w:rPr>
            </w:pPr>
            <w:r w:rsidRPr="0020695A">
              <w:rPr>
                <w:rStyle w:val="adresa1"/>
                <w:rFonts w:ascii="Arial" w:hAnsi="Arial" w:cs="Arial"/>
                <w:color w:val="auto"/>
                <w:sz w:val="20"/>
                <w:szCs w:val="20"/>
                <w:lang w:val="en-GB"/>
              </w:rPr>
              <w:t>WEB: http://www.fvm.ukim.edu.mk</w:t>
            </w:r>
          </w:p>
        </w:tc>
      </w:tr>
      <w:tr w:rsidR="00C02B9D" w:rsidRPr="0020695A" w:rsidTr="00552506">
        <w:trPr>
          <w:cantSplit/>
          <w:trHeight w:val="1072"/>
        </w:trPr>
        <w:tc>
          <w:tcPr>
            <w:tcW w:w="469" w:type="pct"/>
          </w:tcPr>
          <w:p w:rsidR="00C02B9D" w:rsidRPr="0020695A" w:rsidRDefault="0041413C" w:rsidP="00552506">
            <w:pPr>
              <w:spacing w:before="120" w:after="40"/>
              <w:jc w:val="center"/>
              <w:rPr>
                <w:rFonts w:ascii="Arial" w:hAnsi="Arial" w:cs="Arial"/>
                <w:sz w:val="20"/>
                <w:szCs w:val="20"/>
                <w:lang w:val="en-GB"/>
              </w:rPr>
            </w:pPr>
            <w:r w:rsidRPr="0020695A">
              <w:rPr>
                <w:rFonts w:ascii="Arial" w:hAnsi="Arial" w:cs="Arial"/>
                <w:sz w:val="20"/>
                <w:szCs w:val="20"/>
                <w:lang w:val="en-GB"/>
              </w:rPr>
              <w:t>2013</w:t>
            </w:r>
          </w:p>
        </w:tc>
        <w:tc>
          <w:tcPr>
            <w:tcW w:w="4531" w:type="pct"/>
          </w:tcPr>
          <w:p w:rsidR="00C02B9D" w:rsidRPr="0020695A" w:rsidRDefault="0041413C" w:rsidP="00552506">
            <w:pPr>
              <w:spacing w:before="120" w:after="40"/>
              <w:rPr>
                <w:rFonts w:ascii="Arial" w:hAnsi="Arial" w:cs="Arial"/>
                <w:sz w:val="20"/>
                <w:szCs w:val="20"/>
                <w:lang w:val="en-GB"/>
              </w:rPr>
            </w:pPr>
            <w:r w:rsidRPr="0020695A">
              <w:rPr>
                <w:rFonts w:ascii="Arial" w:hAnsi="Arial" w:cs="Arial"/>
                <w:sz w:val="20"/>
                <w:szCs w:val="20"/>
                <w:lang w:val="en-GB"/>
              </w:rPr>
              <w:t xml:space="preserve">Degree - </w:t>
            </w:r>
            <w:r w:rsidRPr="00ED4BA8">
              <w:rPr>
                <w:rFonts w:ascii="Arial" w:hAnsi="Arial" w:cs="Arial"/>
                <w:b/>
                <w:sz w:val="20"/>
                <w:szCs w:val="20"/>
                <w:lang w:val="en-GB"/>
              </w:rPr>
              <w:t>Doctor of science (PhD)</w:t>
            </w:r>
            <w:r w:rsidRPr="0020695A">
              <w:rPr>
                <w:rFonts w:ascii="Arial" w:hAnsi="Arial" w:cs="Arial"/>
                <w:sz w:val="20"/>
                <w:szCs w:val="20"/>
                <w:lang w:val="en-GB"/>
              </w:rPr>
              <w:t>:</w:t>
            </w:r>
          </w:p>
          <w:p w:rsidR="00C02B9D" w:rsidRPr="0020695A" w:rsidRDefault="0041413C" w:rsidP="00DB6359">
            <w:pPr>
              <w:autoSpaceDE w:val="0"/>
              <w:autoSpaceDN w:val="0"/>
              <w:adjustRightInd w:val="0"/>
              <w:spacing w:before="40" w:after="40"/>
              <w:jc w:val="both"/>
              <w:rPr>
                <w:rFonts w:ascii="Arial" w:eastAsia="Calibri" w:hAnsi="Arial" w:cs="Arial"/>
                <w:bCs/>
                <w:sz w:val="20"/>
                <w:szCs w:val="20"/>
                <w:lang w:val="en-GB" w:eastAsia="mk-MK"/>
              </w:rPr>
            </w:pPr>
            <w:r w:rsidRPr="0020695A">
              <w:rPr>
                <w:rFonts w:ascii="Arial" w:hAnsi="Arial" w:cs="Arial"/>
                <w:sz w:val="20"/>
                <w:szCs w:val="20"/>
                <w:lang w:val="en-GB"/>
              </w:rPr>
              <w:t>Doctoral dissertation at the Faculty of Biotechnical Sciences in Bitola - “P</w:t>
            </w:r>
            <w:r w:rsidRPr="0020695A">
              <w:rPr>
                <w:rFonts w:ascii="Arial" w:eastAsia="Calibri" w:hAnsi="Arial" w:cs="Arial"/>
                <w:bCs/>
                <w:sz w:val="20"/>
                <w:szCs w:val="20"/>
                <w:lang w:val="en-GB" w:eastAsia="mk-MK"/>
              </w:rPr>
              <w:t>revalence of fin damage as an indicator of farmed rainbow trout welfare in the Republic of Macedonia”.</w:t>
            </w:r>
          </w:p>
          <w:p w:rsidR="00C02B9D" w:rsidRPr="0020695A" w:rsidRDefault="0041413C" w:rsidP="00DB6359">
            <w:pPr>
              <w:spacing w:before="40" w:after="40"/>
              <w:rPr>
                <w:rFonts w:ascii="Arial" w:hAnsi="Arial" w:cs="Arial"/>
                <w:sz w:val="20"/>
                <w:szCs w:val="20"/>
                <w:lang w:val="en-GB"/>
              </w:rPr>
            </w:pPr>
            <w:r w:rsidRPr="0020695A">
              <w:rPr>
                <w:rFonts w:ascii="Arial" w:hAnsi="Arial" w:cs="Arial"/>
                <w:sz w:val="20"/>
                <w:szCs w:val="20"/>
                <w:lang w:val="en-GB"/>
              </w:rPr>
              <w:t xml:space="preserve">Faculty address: Partizanska bb, 7000 Bitola, North Macedonia  </w:t>
            </w:r>
          </w:p>
          <w:p w:rsidR="00C02B9D" w:rsidRPr="0020695A" w:rsidRDefault="0041413C" w:rsidP="00DB6359">
            <w:pPr>
              <w:spacing w:before="40" w:after="40"/>
              <w:rPr>
                <w:rFonts w:ascii="Arial" w:hAnsi="Arial" w:cs="Arial"/>
                <w:sz w:val="20"/>
                <w:szCs w:val="20"/>
                <w:lang w:val="en-GB"/>
              </w:rPr>
            </w:pPr>
            <w:r w:rsidRPr="0020695A">
              <w:rPr>
                <w:rFonts w:ascii="Arial" w:hAnsi="Arial" w:cs="Arial"/>
                <w:sz w:val="20"/>
                <w:szCs w:val="20"/>
                <w:lang w:val="en-GB"/>
              </w:rPr>
              <w:t>Tel: +38947238276; Fax: +38947226220</w:t>
            </w:r>
          </w:p>
          <w:p w:rsidR="00C02B9D" w:rsidRPr="0020695A" w:rsidRDefault="0041413C" w:rsidP="00DB6359">
            <w:pPr>
              <w:autoSpaceDE w:val="0"/>
              <w:autoSpaceDN w:val="0"/>
              <w:adjustRightInd w:val="0"/>
              <w:spacing w:before="40" w:after="40"/>
              <w:rPr>
                <w:rFonts w:ascii="Arial" w:hAnsi="Arial" w:cs="Arial"/>
                <w:sz w:val="20"/>
                <w:szCs w:val="20"/>
                <w:lang w:val="en-GB"/>
              </w:rPr>
            </w:pPr>
            <w:r w:rsidRPr="0020695A">
              <w:rPr>
                <w:rStyle w:val="adresa1"/>
                <w:rFonts w:ascii="Arial" w:hAnsi="Arial" w:cs="Arial"/>
                <w:color w:val="auto"/>
                <w:sz w:val="20"/>
                <w:szCs w:val="20"/>
                <w:lang w:val="en-GB"/>
              </w:rPr>
              <w:t>WEB: http://www.fbn</w:t>
            </w:r>
            <w:r w:rsidRPr="0020695A">
              <w:rPr>
                <w:rFonts w:ascii="Arial" w:hAnsi="Arial" w:cs="Arial"/>
                <w:sz w:val="20"/>
                <w:szCs w:val="20"/>
                <w:lang w:val="en-GB"/>
              </w:rPr>
              <w:t>.</w:t>
            </w:r>
            <w:r w:rsidRPr="0020695A">
              <w:rPr>
                <w:rStyle w:val="adresa1"/>
                <w:rFonts w:ascii="Arial" w:hAnsi="Arial" w:cs="Arial"/>
                <w:color w:val="auto"/>
                <w:sz w:val="20"/>
                <w:szCs w:val="20"/>
                <w:lang w:val="en-GB"/>
              </w:rPr>
              <w:t>uklo.edu.mk</w:t>
            </w:r>
          </w:p>
        </w:tc>
      </w:tr>
    </w:tbl>
    <w:p w:rsidR="00C02B9D" w:rsidRDefault="00C02B9D" w:rsidP="00C02B9D">
      <w:pPr>
        <w:rPr>
          <w:rFonts w:ascii="Arial" w:hAnsi="Arial" w:cs="Arial"/>
          <w:sz w:val="20"/>
          <w:szCs w:val="20"/>
          <w:lang w:val="en-GB"/>
        </w:rPr>
      </w:pPr>
    </w:p>
    <w:p w:rsidR="00A001F8" w:rsidRPr="0020695A" w:rsidRDefault="00A001F8" w:rsidP="00C02B9D">
      <w:pPr>
        <w:rPr>
          <w:rFonts w:ascii="Arial" w:hAnsi="Arial" w:cs="Arial"/>
          <w:sz w:val="20"/>
          <w:szCs w:val="20"/>
          <w:lang w:val="en-GB"/>
        </w:rPr>
      </w:pPr>
    </w:p>
    <w:p w:rsidR="00C02B9D" w:rsidRDefault="0041413C" w:rsidP="00C02B9D">
      <w:pPr>
        <w:rPr>
          <w:rFonts w:ascii="Arial" w:hAnsi="Arial" w:cs="Arial"/>
          <w:b/>
          <w:sz w:val="20"/>
          <w:szCs w:val="20"/>
          <w:lang w:val="en-GB"/>
        </w:rPr>
      </w:pPr>
      <w:r w:rsidRPr="0020695A">
        <w:rPr>
          <w:rFonts w:ascii="Arial" w:hAnsi="Arial" w:cs="Arial"/>
          <w:b/>
          <w:sz w:val="20"/>
          <w:szCs w:val="20"/>
          <w:lang w:val="en-GB"/>
        </w:rPr>
        <w:t>EMPLOYMENT / PROFESSIONAL ACTIVITIES</w:t>
      </w:r>
    </w:p>
    <w:p w:rsidR="00A001F8" w:rsidRPr="0020695A" w:rsidRDefault="00A001F8" w:rsidP="00C02B9D">
      <w:pPr>
        <w:rPr>
          <w:rFonts w:ascii="Arial" w:hAnsi="Arial" w:cs="Arial"/>
          <w:b/>
          <w:sz w:val="20"/>
          <w:szCs w:val="20"/>
          <w:lang w:val="en-GB"/>
        </w:rPr>
      </w:pPr>
    </w:p>
    <w:tbl>
      <w:tblPr>
        <w:tblW w:w="5000" w:type="pct"/>
        <w:tblLook w:val="0000" w:firstRow="0" w:lastRow="0" w:firstColumn="0" w:lastColumn="0" w:noHBand="0" w:noVBand="0"/>
      </w:tblPr>
      <w:tblGrid>
        <w:gridCol w:w="885"/>
        <w:gridCol w:w="8142"/>
      </w:tblGrid>
      <w:tr w:rsidR="00C02B9D" w:rsidRPr="0020695A" w:rsidTr="00552506">
        <w:tc>
          <w:tcPr>
            <w:tcW w:w="490" w:type="pct"/>
          </w:tcPr>
          <w:p w:rsidR="00C02B9D" w:rsidRPr="0020695A" w:rsidRDefault="0041413C" w:rsidP="00DB6359">
            <w:pPr>
              <w:spacing w:before="40" w:after="40"/>
              <w:rPr>
                <w:rFonts w:ascii="Arial" w:hAnsi="Arial" w:cs="Arial"/>
                <w:sz w:val="20"/>
                <w:szCs w:val="20"/>
                <w:lang w:val="en-GB"/>
              </w:rPr>
            </w:pPr>
            <w:r w:rsidRPr="0020695A">
              <w:rPr>
                <w:rFonts w:ascii="Arial" w:hAnsi="Arial" w:cs="Arial"/>
                <w:sz w:val="20"/>
                <w:szCs w:val="20"/>
                <w:lang w:val="en-GB"/>
              </w:rPr>
              <w:t>2006 – 2016</w:t>
            </w:r>
          </w:p>
        </w:tc>
        <w:tc>
          <w:tcPr>
            <w:tcW w:w="4510" w:type="pct"/>
          </w:tcPr>
          <w:p w:rsidR="00C02B9D" w:rsidRPr="0020695A" w:rsidRDefault="0041413C" w:rsidP="00DB6359">
            <w:pPr>
              <w:spacing w:before="40" w:after="40"/>
              <w:jc w:val="both"/>
              <w:rPr>
                <w:rFonts w:ascii="Arial" w:hAnsi="Arial" w:cs="Arial"/>
                <w:sz w:val="20"/>
                <w:szCs w:val="20"/>
                <w:lang w:val="en-GB"/>
              </w:rPr>
            </w:pPr>
            <w:r w:rsidRPr="0020695A">
              <w:rPr>
                <w:rFonts w:ascii="Arial" w:hAnsi="Arial" w:cs="Arial"/>
                <w:sz w:val="20"/>
                <w:szCs w:val="20"/>
                <w:lang w:val="en-GB"/>
              </w:rPr>
              <w:t>Researcher, Veterinary institute, Faculty of veterinary medicine, Ss. Cyril and Methodius University in Skopje. Responsibilities: Clinical and laboratory diagnosis of freshwater fish diseases and honey bee diseases. Laboratory diagnosis of Rabies by FAT and evaluation of anti-rabies vaccination efficacy in wildlife by biomarker (tetracycline) detection.</w:t>
            </w:r>
          </w:p>
        </w:tc>
      </w:tr>
      <w:tr w:rsidR="00C02B9D" w:rsidRPr="0020695A" w:rsidTr="00552506">
        <w:tc>
          <w:tcPr>
            <w:tcW w:w="490" w:type="pct"/>
          </w:tcPr>
          <w:p w:rsidR="00C02B9D" w:rsidRPr="0020695A" w:rsidRDefault="0041413C" w:rsidP="00552506">
            <w:pPr>
              <w:spacing w:before="120" w:after="40"/>
              <w:rPr>
                <w:rFonts w:ascii="Arial" w:hAnsi="Arial" w:cs="Arial"/>
                <w:sz w:val="20"/>
                <w:szCs w:val="20"/>
                <w:lang w:val="en-GB"/>
              </w:rPr>
            </w:pPr>
            <w:r w:rsidRPr="0020695A">
              <w:rPr>
                <w:rFonts w:ascii="Arial" w:hAnsi="Arial" w:cs="Arial"/>
                <w:sz w:val="20"/>
                <w:szCs w:val="20"/>
                <w:lang w:val="en-GB"/>
              </w:rPr>
              <w:t>2016 - present</w:t>
            </w:r>
          </w:p>
        </w:tc>
        <w:tc>
          <w:tcPr>
            <w:tcW w:w="4510" w:type="pct"/>
          </w:tcPr>
          <w:p w:rsidR="00C02B9D" w:rsidRPr="0020695A" w:rsidRDefault="0041413C" w:rsidP="00552506">
            <w:pPr>
              <w:spacing w:before="120" w:after="40"/>
              <w:jc w:val="both"/>
              <w:rPr>
                <w:rFonts w:ascii="Arial" w:hAnsi="Arial" w:cs="Arial"/>
                <w:sz w:val="20"/>
                <w:szCs w:val="20"/>
                <w:lang w:val="en-GB"/>
              </w:rPr>
            </w:pPr>
            <w:r w:rsidRPr="0020695A">
              <w:rPr>
                <w:rFonts w:ascii="Arial" w:hAnsi="Arial" w:cs="Arial"/>
                <w:sz w:val="20"/>
                <w:szCs w:val="20"/>
                <w:lang w:val="en-GB"/>
              </w:rPr>
              <w:t>Deputy head of the Laboratory for parasitology and parasitic diseases, Veterinary institute, Faculty of veterinary medicine, Ss. Cyril and Methodius University in Skopje.</w:t>
            </w:r>
            <w:r w:rsidR="00736C2D" w:rsidRPr="0020695A">
              <w:rPr>
                <w:rFonts w:ascii="Arial" w:hAnsi="Arial" w:cs="Arial"/>
                <w:sz w:val="20"/>
                <w:szCs w:val="20"/>
                <w:lang w:val="en-GB"/>
              </w:rPr>
              <w:t xml:space="preserve"> </w:t>
            </w:r>
            <w:r w:rsidR="004E2EF2" w:rsidRPr="0020695A">
              <w:rPr>
                <w:rFonts w:ascii="Arial" w:hAnsi="Arial" w:cs="Arial"/>
                <w:sz w:val="20"/>
                <w:szCs w:val="20"/>
                <w:lang w:val="en-GB"/>
              </w:rPr>
              <w:t xml:space="preserve">Vector </w:t>
            </w:r>
            <w:r w:rsidR="004E2EF2" w:rsidRPr="0020695A">
              <w:rPr>
                <w:rFonts w:ascii="Arial" w:hAnsi="Arial" w:cs="Arial"/>
                <w:sz w:val="20"/>
                <w:szCs w:val="20"/>
                <w:lang w:val="en-GB"/>
              </w:rPr>
              <w:lastRenderedPageBreak/>
              <w:t>entomologist and r</w:t>
            </w:r>
            <w:r w:rsidR="00736C2D" w:rsidRPr="0020695A">
              <w:rPr>
                <w:rFonts w:ascii="Arial" w:hAnsi="Arial" w:cs="Arial"/>
                <w:sz w:val="20"/>
                <w:szCs w:val="20"/>
                <w:lang w:val="en-GB"/>
              </w:rPr>
              <w:t>esponsible person for monitoring</w:t>
            </w:r>
            <w:r w:rsidR="008703EB" w:rsidRPr="0020695A">
              <w:rPr>
                <w:rFonts w:ascii="Arial" w:hAnsi="Arial" w:cs="Arial"/>
                <w:sz w:val="20"/>
                <w:szCs w:val="20"/>
                <w:lang w:val="en-GB"/>
              </w:rPr>
              <w:t xml:space="preserve"> of </w:t>
            </w:r>
            <w:r w:rsidR="008703EB" w:rsidRPr="0020695A">
              <w:rPr>
                <w:rFonts w:ascii="Arial" w:hAnsi="Arial" w:cs="Arial"/>
                <w:i/>
                <w:sz w:val="20"/>
                <w:szCs w:val="20"/>
                <w:lang w:val="en-GB"/>
              </w:rPr>
              <w:t>Culicoides</w:t>
            </w:r>
            <w:r w:rsidR="008703EB" w:rsidRPr="0020695A">
              <w:rPr>
                <w:rFonts w:ascii="Arial" w:hAnsi="Arial" w:cs="Arial"/>
                <w:sz w:val="20"/>
                <w:szCs w:val="20"/>
                <w:lang w:val="en-GB"/>
              </w:rPr>
              <w:t xml:space="preserve"> biting midges, </w:t>
            </w:r>
            <w:r w:rsidR="008703EB" w:rsidRPr="0020695A">
              <w:rPr>
                <w:rFonts w:ascii="Arial" w:hAnsi="Arial" w:cs="Arial"/>
                <w:i/>
                <w:sz w:val="20"/>
                <w:szCs w:val="20"/>
                <w:lang w:val="en-GB"/>
              </w:rPr>
              <w:t>Phlebotominae</w:t>
            </w:r>
            <w:r w:rsidR="008703EB" w:rsidRPr="0020695A">
              <w:rPr>
                <w:rFonts w:ascii="Arial" w:hAnsi="Arial" w:cs="Arial"/>
                <w:sz w:val="20"/>
                <w:szCs w:val="20"/>
                <w:lang w:val="en-GB"/>
              </w:rPr>
              <w:t xml:space="preserve"> sand flies</w:t>
            </w:r>
            <w:r w:rsidR="000C61F0" w:rsidRPr="0020695A">
              <w:rPr>
                <w:rFonts w:ascii="Arial" w:hAnsi="Arial" w:cs="Arial"/>
                <w:sz w:val="20"/>
                <w:szCs w:val="20"/>
                <w:lang w:val="en-GB"/>
              </w:rPr>
              <w:t>, ticks</w:t>
            </w:r>
            <w:r w:rsidR="008703EB" w:rsidRPr="0020695A">
              <w:rPr>
                <w:rFonts w:ascii="Arial" w:hAnsi="Arial" w:cs="Arial"/>
                <w:sz w:val="20"/>
                <w:szCs w:val="20"/>
                <w:lang w:val="en-GB"/>
              </w:rPr>
              <w:t xml:space="preserve"> and mosqu</w:t>
            </w:r>
            <w:r w:rsidR="000C61F0" w:rsidRPr="0020695A">
              <w:rPr>
                <w:rFonts w:ascii="Arial" w:hAnsi="Arial" w:cs="Arial"/>
                <w:sz w:val="20"/>
                <w:szCs w:val="20"/>
                <w:lang w:val="en-GB"/>
              </w:rPr>
              <w:t>i</w:t>
            </w:r>
            <w:r w:rsidR="008703EB" w:rsidRPr="0020695A">
              <w:rPr>
                <w:rFonts w:ascii="Arial" w:hAnsi="Arial" w:cs="Arial"/>
                <w:sz w:val="20"/>
                <w:szCs w:val="20"/>
                <w:lang w:val="en-GB"/>
              </w:rPr>
              <w:t>toes for vector-borne diseases</w:t>
            </w:r>
            <w:r w:rsidR="00736C2D" w:rsidRPr="0020695A">
              <w:rPr>
                <w:rFonts w:ascii="Arial" w:hAnsi="Arial" w:cs="Arial"/>
                <w:sz w:val="20"/>
                <w:szCs w:val="20"/>
                <w:lang w:val="en-GB"/>
              </w:rPr>
              <w:t>.</w:t>
            </w:r>
          </w:p>
        </w:tc>
      </w:tr>
      <w:tr w:rsidR="00C02B9D" w:rsidRPr="0020695A" w:rsidTr="00552506">
        <w:tc>
          <w:tcPr>
            <w:tcW w:w="490" w:type="pct"/>
          </w:tcPr>
          <w:p w:rsidR="00C02B9D" w:rsidRPr="0020695A" w:rsidRDefault="0041413C" w:rsidP="00552506">
            <w:pPr>
              <w:spacing w:before="120" w:after="40"/>
              <w:rPr>
                <w:rFonts w:ascii="Arial" w:hAnsi="Arial" w:cs="Arial"/>
                <w:sz w:val="20"/>
                <w:szCs w:val="20"/>
                <w:lang w:val="en-GB"/>
              </w:rPr>
            </w:pPr>
            <w:r w:rsidRPr="0020695A">
              <w:rPr>
                <w:rFonts w:ascii="Arial" w:hAnsi="Arial" w:cs="Arial"/>
                <w:sz w:val="20"/>
                <w:szCs w:val="20"/>
                <w:lang w:val="en-GB"/>
              </w:rPr>
              <w:lastRenderedPageBreak/>
              <w:t>2016 - present</w:t>
            </w:r>
          </w:p>
        </w:tc>
        <w:tc>
          <w:tcPr>
            <w:tcW w:w="4510" w:type="pct"/>
          </w:tcPr>
          <w:p w:rsidR="00C02B9D" w:rsidRPr="0020695A" w:rsidRDefault="0041413C" w:rsidP="00552506">
            <w:pPr>
              <w:spacing w:before="120" w:after="40"/>
              <w:jc w:val="both"/>
              <w:rPr>
                <w:rFonts w:ascii="Arial" w:hAnsi="Arial" w:cs="Arial"/>
                <w:sz w:val="20"/>
                <w:szCs w:val="20"/>
                <w:lang w:val="en-GB"/>
              </w:rPr>
            </w:pPr>
            <w:r w:rsidRPr="0020695A">
              <w:rPr>
                <w:rFonts w:ascii="Arial" w:hAnsi="Arial" w:cs="Arial"/>
                <w:sz w:val="20"/>
                <w:szCs w:val="20"/>
                <w:lang w:val="en-GB"/>
              </w:rPr>
              <w:t>Assistant Professor of Fish Pathology, Department of Fisheries, Institute of Animal Science, Ss. Cyril and Methodius University in Skopje.</w:t>
            </w:r>
          </w:p>
        </w:tc>
      </w:tr>
      <w:tr w:rsidR="00C02B9D" w:rsidRPr="0020695A" w:rsidTr="00552506">
        <w:tc>
          <w:tcPr>
            <w:tcW w:w="490" w:type="pct"/>
          </w:tcPr>
          <w:p w:rsidR="00C02B9D" w:rsidRPr="0020695A" w:rsidRDefault="0041413C" w:rsidP="00552506">
            <w:pPr>
              <w:spacing w:before="120" w:after="40"/>
              <w:rPr>
                <w:rFonts w:ascii="Arial" w:hAnsi="Arial" w:cs="Arial"/>
                <w:sz w:val="20"/>
                <w:szCs w:val="20"/>
                <w:lang w:val="en-GB"/>
              </w:rPr>
            </w:pPr>
            <w:r w:rsidRPr="0020695A">
              <w:rPr>
                <w:rFonts w:ascii="Arial" w:hAnsi="Arial" w:cs="Arial"/>
                <w:sz w:val="20"/>
                <w:szCs w:val="20"/>
                <w:lang w:val="en-GB"/>
              </w:rPr>
              <w:t>2018 - present</w:t>
            </w:r>
          </w:p>
        </w:tc>
        <w:tc>
          <w:tcPr>
            <w:tcW w:w="4510" w:type="pct"/>
          </w:tcPr>
          <w:p w:rsidR="00C02B9D" w:rsidRPr="0020695A" w:rsidRDefault="0041413C" w:rsidP="00552506">
            <w:pPr>
              <w:spacing w:before="120" w:after="40"/>
              <w:jc w:val="both"/>
              <w:rPr>
                <w:rFonts w:ascii="Arial" w:hAnsi="Arial" w:cs="Arial"/>
                <w:sz w:val="20"/>
                <w:szCs w:val="20"/>
                <w:lang w:val="en-GB"/>
              </w:rPr>
            </w:pPr>
            <w:r w:rsidRPr="0020695A">
              <w:rPr>
                <w:rFonts w:ascii="Arial" w:hAnsi="Arial" w:cs="Arial"/>
                <w:sz w:val="20"/>
                <w:szCs w:val="20"/>
                <w:lang w:val="en-GB"/>
              </w:rPr>
              <w:t>Assistant Research Professor in Therapy and Animal Health Care, Veterinary institute, Faculty of veterinary medicine, Ss. Cyril and Methodius University in Skopje.</w:t>
            </w:r>
          </w:p>
        </w:tc>
      </w:tr>
    </w:tbl>
    <w:p w:rsidR="00C02B9D" w:rsidRDefault="00C02B9D" w:rsidP="00C02B9D">
      <w:pPr>
        <w:rPr>
          <w:rFonts w:ascii="Arial" w:hAnsi="Arial" w:cs="Arial"/>
          <w:sz w:val="20"/>
          <w:szCs w:val="20"/>
          <w:lang w:val="en-GB"/>
        </w:rPr>
      </w:pPr>
    </w:p>
    <w:p w:rsidR="00A001F8" w:rsidRPr="0020695A" w:rsidRDefault="00A001F8" w:rsidP="00C02B9D">
      <w:pPr>
        <w:rPr>
          <w:rFonts w:ascii="Arial" w:hAnsi="Arial" w:cs="Arial"/>
          <w:sz w:val="20"/>
          <w:szCs w:val="20"/>
          <w:lang w:val="en-GB"/>
        </w:rPr>
      </w:pPr>
    </w:p>
    <w:p w:rsidR="00C02B9D" w:rsidRDefault="0041413C" w:rsidP="00C02B9D">
      <w:pPr>
        <w:rPr>
          <w:rFonts w:ascii="Arial" w:hAnsi="Arial" w:cs="Arial"/>
          <w:b/>
          <w:bCs/>
          <w:sz w:val="20"/>
          <w:szCs w:val="20"/>
          <w:lang w:val="en-GB"/>
        </w:rPr>
      </w:pPr>
      <w:r w:rsidRPr="0020695A">
        <w:rPr>
          <w:rFonts w:ascii="Arial" w:hAnsi="Arial" w:cs="Arial"/>
          <w:b/>
          <w:bCs/>
          <w:sz w:val="20"/>
          <w:szCs w:val="20"/>
          <w:lang w:val="en-GB"/>
        </w:rPr>
        <w:t>SCIENTIFIC / PROFESSIONAL VISITS AND TRAINING COURSES</w:t>
      </w:r>
    </w:p>
    <w:p w:rsidR="00A001F8" w:rsidRPr="0020695A" w:rsidRDefault="00A001F8" w:rsidP="00C02B9D">
      <w:pPr>
        <w:rPr>
          <w:rFonts w:ascii="Arial" w:hAnsi="Arial" w:cs="Arial"/>
          <w:b/>
          <w:caps/>
          <w:sz w:val="20"/>
          <w:szCs w:val="20"/>
          <w:lang w:val="en-GB"/>
        </w:rPr>
      </w:pPr>
    </w:p>
    <w:tbl>
      <w:tblPr>
        <w:tblW w:w="5000" w:type="pct"/>
        <w:tblLook w:val="01E0" w:firstRow="1" w:lastRow="1" w:firstColumn="1" w:lastColumn="1" w:noHBand="0" w:noVBand="0"/>
      </w:tblPr>
      <w:tblGrid>
        <w:gridCol w:w="821"/>
        <w:gridCol w:w="8206"/>
      </w:tblGrid>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2005</w:t>
            </w:r>
          </w:p>
        </w:tc>
        <w:tc>
          <w:tcPr>
            <w:tcW w:w="4545" w:type="pct"/>
          </w:tcPr>
          <w:p w:rsidR="00C02B9D" w:rsidRPr="0020695A" w:rsidRDefault="0041413C" w:rsidP="007941FF">
            <w:pPr>
              <w:spacing w:before="120" w:after="40"/>
              <w:jc w:val="both"/>
              <w:rPr>
                <w:rFonts w:ascii="Arial" w:hAnsi="Arial" w:cs="Arial"/>
                <w:sz w:val="20"/>
                <w:szCs w:val="20"/>
                <w:lang w:val="en-GB"/>
              </w:rPr>
            </w:pPr>
            <w:r w:rsidRPr="0020695A">
              <w:rPr>
                <w:rFonts w:ascii="Arial" w:eastAsia="MS Mincho" w:hAnsi="Arial" w:cs="Arial"/>
                <w:sz w:val="20"/>
                <w:szCs w:val="20"/>
                <w:lang w:val="en-GB" w:eastAsia="ja-JP"/>
              </w:rPr>
              <w:t>7</w:t>
            </w:r>
            <w:r w:rsidRPr="0020695A">
              <w:rPr>
                <w:rFonts w:ascii="Arial" w:eastAsia="MS Mincho" w:hAnsi="Arial" w:cs="Arial"/>
                <w:sz w:val="20"/>
                <w:szCs w:val="20"/>
                <w:vertAlign w:val="superscript"/>
                <w:lang w:val="en-GB" w:eastAsia="ja-JP"/>
              </w:rPr>
              <w:t>th</w:t>
            </w:r>
            <w:r w:rsidRPr="0020695A">
              <w:rPr>
                <w:rFonts w:ascii="Arial" w:hAnsi="Arial" w:cs="Arial"/>
                <w:sz w:val="20"/>
                <w:szCs w:val="20"/>
                <w:lang w:val="en-GB"/>
              </w:rPr>
              <w:t xml:space="preserve"> </w:t>
            </w:r>
            <w:r w:rsidRPr="0020695A">
              <w:rPr>
                <w:rFonts w:ascii="Arial" w:hAnsi="Arial" w:cs="Arial"/>
                <w:iCs/>
                <w:sz w:val="20"/>
                <w:szCs w:val="20"/>
                <w:lang w:val="en-GB"/>
              </w:rPr>
              <w:t>International Symposium in Animal Clinical Pathology and Therapy, Clinica Veterinaria,</w:t>
            </w:r>
            <w:r w:rsidRPr="0020695A">
              <w:rPr>
                <w:rFonts w:ascii="Arial" w:hAnsi="Arial" w:cs="Arial"/>
                <w:sz w:val="20"/>
                <w:szCs w:val="20"/>
                <w:lang w:val="en-GB"/>
              </w:rPr>
              <w:t xml:space="preserve"> Ohrid, R. Macedonia, 03-07.09.2005.</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2006</w:t>
            </w:r>
          </w:p>
        </w:tc>
        <w:tc>
          <w:tcPr>
            <w:tcW w:w="4545" w:type="pct"/>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sz w:val="20"/>
                <w:szCs w:val="20"/>
                <w:lang w:val="en-GB"/>
              </w:rPr>
              <w:t>Joined training programe of FVMS and Scientific Veterinary Institute of Novi Sad, Training course for clinical and laboratory diagnosis of fish and honeybee diseases, Novi Sad, Serbia, 15-31.08.2006.</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2007</w:t>
            </w:r>
          </w:p>
        </w:tc>
        <w:tc>
          <w:tcPr>
            <w:tcW w:w="4545" w:type="pct"/>
          </w:tcPr>
          <w:p w:rsidR="00C02B9D" w:rsidRPr="0020695A" w:rsidRDefault="0041413C" w:rsidP="007941FF">
            <w:pPr>
              <w:spacing w:before="120" w:after="40"/>
              <w:jc w:val="both"/>
              <w:rPr>
                <w:rFonts w:ascii="Arial" w:hAnsi="Arial" w:cs="Arial"/>
                <w:sz w:val="20"/>
                <w:szCs w:val="20"/>
                <w:lang w:val="en-GB"/>
              </w:rPr>
            </w:pPr>
            <w:r w:rsidRPr="0020695A">
              <w:rPr>
                <w:rFonts w:ascii="Arial" w:eastAsia="MS Mincho" w:hAnsi="Arial" w:cs="Arial"/>
                <w:sz w:val="20"/>
                <w:szCs w:val="20"/>
                <w:lang w:val="en-GB" w:eastAsia="ja-JP"/>
              </w:rPr>
              <w:t>3</w:t>
            </w:r>
            <w:r w:rsidRPr="0020695A">
              <w:rPr>
                <w:rFonts w:ascii="Arial" w:eastAsia="MS Mincho" w:hAnsi="Arial" w:cs="Arial"/>
                <w:sz w:val="20"/>
                <w:szCs w:val="20"/>
                <w:vertAlign w:val="superscript"/>
                <w:lang w:val="en-GB" w:eastAsia="ja-JP"/>
              </w:rPr>
              <w:t>rd</w:t>
            </w:r>
            <w:r w:rsidRPr="0020695A">
              <w:rPr>
                <w:rFonts w:ascii="Arial" w:hAnsi="Arial" w:cs="Arial"/>
                <w:bCs/>
                <w:sz w:val="20"/>
                <w:szCs w:val="20"/>
                <w:lang w:val="en-GB"/>
              </w:rPr>
              <w:t xml:space="preserve"> International Conference Fishery, Belgrade, Serbia, 01-03.02.2007.</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2007</w:t>
            </w:r>
          </w:p>
        </w:tc>
        <w:tc>
          <w:tcPr>
            <w:tcW w:w="4545" w:type="pct"/>
          </w:tcPr>
          <w:p w:rsidR="00C02B9D" w:rsidRPr="0020695A" w:rsidRDefault="0041413C" w:rsidP="007941FF">
            <w:pPr>
              <w:spacing w:before="120" w:after="40"/>
              <w:jc w:val="both"/>
              <w:rPr>
                <w:rFonts w:ascii="Arial" w:hAnsi="Arial" w:cs="Arial"/>
                <w:sz w:val="20"/>
                <w:szCs w:val="20"/>
                <w:lang w:val="en-GB"/>
              </w:rPr>
            </w:pPr>
            <w:r w:rsidRPr="0020695A">
              <w:rPr>
                <w:rFonts w:ascii="Arial" w:eastAsia="MS Mincho" w:hAnsi="Arial" w:cs="Arial"/>
                <w:sz w:val="20"/>
                <w:szCs w:val="20"/>
                <w:lang w:val="en-GB" w:eastAsia="ja-JP"/>
              </w:rPr>
              <w:t>11</w:t>
            </w:r>
            <w:r w:rsidRPr="0020695A">
              <w:rPr>
                <w:rFonts w:ascii="Arial" w:eastAsia="MS Mincho" w:hAnsi="Arial" w:cs="Arial"/>
                <w:sz w:val="20"/>
                <w:szCs w:val="20"/>
                <w:vertAlign w:val="superscript"/>
                <w:lang w:val="en-GB" w:eastAsia="ja-JP"/>
              </w:rPr>
              <w:t>th</w:t>
            </w:r>
            <w:r w:rsidRPr="0020695A">
              <w:rPr>
                <w:rFonts w:ascii="Arial" w:eastAsia="MS Mincho" w:hAnsi="Arial" w:cs="Arial"/>
                <w:sz w:val="20"/>
                <w:szCs w:val="20"/>
                <w:lang w:val="en-GB" w:eastAsia="ja-JP"/>
              </w:rPr>
              <w:t xml:space="preserve"> Annual Meeting of the National Reference Laboratories for Fish Diseases and Workshop in Aquatic Animal Epidemiology and Surveillance, CRL for Fish Diseases, VET-DTU, Copenhagen, Denmark, 04-07.06.2007.</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2007</w:t>
            </w:r>
          </w:p>
        </w:tc>
        <w:tc>
          <w:tcPr>
            <w:tcW w:w="4545" w:type="pct"/>
          </w:tcPr>
          <w:p w:rsidR="00C02B9D" w:rsidRPr="0020695A" w:rsidRDefault="0041413C" w:rsidP="007941FF">
            <w:pPr>
              <w:spacing w:before="120" w:after="40"/>
              <w:jc w:val="both"/>
              <w:rPr>
                <w:rFonts w:ascii="Arial" w:hAnsi="Arial" w:cs="Arial"/>
                <w:sz w:val="20"/>
                <w:szCs w:val="20"/>
                <w:lang w:val="en-GB"/>
              </w:rPr>
            </w:pPr>
            <w:r w:rsidRPr="0020695A">
              <w:rPr>
                <w:rFonts w:ascii="Arial" w:eastAsia="MS Mincho" w:hAnsi="Arial" w:cs="Arial"/>
                <w:sz w:val="20"/>
                <w:szCs w:val="20"/>
                <w:lang w:val="en-GB" w:eastAsia="ja-JP"/>
              </w:rPr>
              <w:t>9</w:t>
            </w:r>
            <w:r w:rsidRPr="0020695A">
              <w:rPr>
                <w:rFonts w:ascii="Arial" w:eastAsia="MS Mincho" w:hAnsi="Arial" w:cs="Arial"/>
                <w:sz w:val="20"/>
                <w:szCs w:val="20"/>
                <w:vertAlign w:val="superscript"/>
                <w:lang w:val="en-GB" w:eastAsia="ja-JP"/>
              </w:rPr>
              <w:t>th</w:t>
            </w:r>
            <w:r w:rsidRPr="0020695A">
              <w:rPr>
                <w:rFonts w:ascii="Arial" w:hAnsi="Arial" w:cs="Arial"/>
                <w:sz w:val="20"/>
                <w:szCs w:val="20"/>
                <w:lang w:val="en-GB"/>
              </w:rPr>
              <w:t xml:space="preserve"> </w:t>
            </w:r>
            <w:r w:rsidRPr="0020695A">
              <w:rPr>
                <w:rFonts w:ascii="Arial" w:hAnsi="Arial" w:cs="Arial"/>
                <w:iCs/>
                <w:sz w:val="20"/>
                <w:szCs w:val="20"/>
                <w:lang w:val="en-GB"/>
              </w:rPr>
              <w:t>International Symposium in Animal Clinical Pathology and Therapy, Clinica Veterinaria,</w:t>
            </w:r>
            <w:r w:rsidRPr="0020695A">
              <w:rPr>
                <w:rFonts w:ascii="Arial" w:hAnsi="Arial" w:cs="Arial"/>
                <w:sz w:val="20"/>
                <w:szCs w:val="20"/>
                <w:lang w:val="en-GB"/>
              </w:rPr>
              <w:t xml:space="preserve"> Palic, Serbia, 18-22.06.2007.</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2008</w:t>
            </w:r>
          </w:p>
        </w:tc>
        <w:tc>
          <w:tcPr>
            <w:tcW w:w="4545" w:type="pct"/>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sz w:val="20"/>
                <w:szCs w:val="20"/>
                <w:lang w:val="en-GB"/>
              </w:rPr>
              <w:t>Training course on Ichthyopathology, Rabies and Honeybee pathology, IZS Venezie, OIE and National Reference Laboratory for Rabies, fish and honey bee diseases, Legnaro, (PD), Italy, 04-15.02.2008.</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2008</w:t>
            </w:r>
          </w:p>
        </w:tc>
        <w:tc>
          <w:tcPr>
            <w:tcW w:w="4545" w:type="pct"/>
          </w:tcPr>
          <w:p w:rsidR="00C02B9D" w:rsidRPr="0020695A" w:rsidRDefault="0041413C" w:rsidP="007941FF">
            <w:pPr>
              <w:spacing w:before="120" w:after="40"/>
              <w:jc w:val="both"/>
              <w:rPr>
                <w:rFonts w:ascii="Arial" w:hAnsi="Arial" w:cs="Arial"/>
                <w:sz w:val="20"/>
                <w:szCs w:val="20"/>
                <w:lang w:val="en-GB"/>
              </w:rPr>
            </w:pPr>
            <w:r w:rsidRPr="0020695A">
              <w:rPr>
                <w:rFonts w:ascii="Arial" w:eastAsia="MS Mincho" w:hAnsi="Arial" w:cs="Arial"/>
                <w:sz w:val="20"/>
                <w:szCs w:val="20"/>
                <w:lang w:val="en-GB" w:eastAsia="ja-JP"/>
              </w:rPr>
              <w:t>1</w:t>
            </w:r>
            <w:r w:rsidRPr="0020695A">
              <w:rPr>
                <w:rFonts w:ascii="Arial" w:eastAsia="MS Mincho" w:hAnsi="Arial" w:cs="Arial"/>
                <w:sz w:val="20"/>
                <w:szCs w:val="20"/>
                <w:vertAlign w:val="superscript"/>
                <w:lang w:val="en-GB" w:eastAsia="ja-JP"/>
              </w:rPr>
              <w:t xml:space="preserve">st </w:t>
            </w:r>
            <w:r w:rsidRPr="0020695A">
              <w:rPr>
                <w:rFonts w:ascii="Arial" w:eastAsia="MS Mincho" w:hAnsi="Arial" w:cs="Arial"/>
                <w:sz w:val="20"/>
                <w:szCs w:val="20"/>
                <w:lang w:val="en-GB" w:eastAsia="ja-JP"/>
              </w:rPr>
              <w:t>International Mugla Beekeeping and Pine Honey Congress, Mugla, Turkey, 25-27.11.2008.</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2008</w:t>
            </w:r>
          </w:p>
        </w:tc>
        <w:tc>
          <w:tcPr>
            <w:tcW w:w="4545" w:type="pct"/>
          </w:tcPr>
          <w:p w:rsidR="00C02B9D" w:rsidRPr="0020695A" w:rsidRDefault="0041413C" w:rsidP="007941FF">
            <w:pPr>
              <w:spacing w:before="120" w:after="40"/>
              <w:jc w:val="both"/>
              <w:rPr>
                <w:rFonts w:ascii="Arial" w:hAnsi="Arial" w:cs="Arial"/>
                <w:sz w:val="20"/>
                <w:szCs w:val="20"/>
                <w:lang w:val="en-GB"/>
              </w:rPr>
            </w:pPr>
            <w:r w:rsidRPr="0020695A">
              <w:rPr>
                <w:rFonts w:ascii="Arial" w:eastAsia="MS Mincho" w:hAnsi="Arial" w:cs="Arial"/>
                <w:sz w:val="20"/>
                <w:szCs w:val="20"/>
                <w:lang w:val="en-GB" w:eastAsia="ja-JP"/>
              </w:rPr>
              <w:t>Workshop on Rabies – Regional cooperation towards eradicating the oldest known zoonotic disease in Europe, Antalya, Turkey, 04-05.12.2008</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2009</w:t>
            </w:r>
          </w:p>
        </w:tc>
        <w:tc>
          <w:tcPr>
            <w:tcW w:w="4545" w:type="pct"/>
          </w:tcPr>
          <w:p w:rsidR="00C02B9D" w:rsidRPr="0020695A" w:rsidRDefault="0041413C" w:rsidP="007941FF">
            <w:pPr>
              <w:spacing w:before="120" w:after="40"/>
              <w:jc w:val="both"/>
              <w:rPr>
                <w:rFonts w:ascii="Arial" w:hAnsi="Arial" w:cs="Arial"/>
                <w:sz w:val="20"/>
                <w:szCs w:val="20"/>
                <w:lang w:val="en-GB"/>
              </w:rPr>
            </w:pPr>
            <w:r w:rsidRPr="0020695A">
              <w:rPr>
                <w:rFonts w:ascii="Arial" w:eastAsia="MS Mincho" w:hAnsi="Arial" w:cs="Arial"/>
                <w:sz w:val="20"/>
                <w:szCs w:val="20"/>
                <w:lang w:val="en-GB" w:eastAsia="ja-JP"/>
              </w:rPr>
              <w:t>Regional technical workshop on trans boundary fisheries management and fish biodiversity conservation issues in the Prespa Lakes basin, Struga, R. Macedonia, 04-05.05.2009.</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2009</w:t>
            </w:r>
          </w:p>
        </w:tc>
        <w:tc>
          <w:tcPr>
            <w:tcW w:w="4545" w:type="pct"/>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sz w:val="20"/>
                <w:szCs w:val="20"/>
                <w:lang w:val="en-GB"/>
              </w:rPr>
              <w:t>COST Action 867 “Welfare of fish in European aquaculture”, Joint MC and WGs meeting in Isafjordur, Iceland, 15-18.06.2009.</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2010</w:t>
            </w:r>
          </w:p>
        </w:tc>
        <w:tc>
          <w:tcPr>
            <w:tcW w:w="4545" w:type="pct"/>
          </w:tcPr>
          <w:p w:rsidR="00C02B9D" w:rsidRPr="0020695A" w:rsidRDefault="0041413C" w:rsidP="007941FF">
            <w:pPr>
              <w:spacing w:before="120" w:after="40"/>
              <w:jc w:val="both"/>
              <w:rPr>
                <w:rFonts w:ascii="Arial" w:hAnsi="Arial" w:cs="Arial"/>
                <w:sz w:val="20"/>
                <w:szCs w:val="20"/>
                <w:lang w:val="en-GB"/>
              </w:rPr>
            </w:pPr>
            <w:r w:rsidRPr="0020695A">
              <w:rPr>
                <w:rFonts w:ascii="Arial" w:eastAsia="MS Mincho" w:hAnsi="Arial" w:cs="Arial"/>
                <w:sz w:val="20"/>
                <w:szCs w:val="20"/>
                <w:lang w:val="en-GB" w:eastAsia="ja-JP"/>
              </w:rPr>
              <w:t>14</w:t>
            </w:r>
            <w:r w:rsidRPr="0020695A">
              <w:rPr>
                <w:rFonts w:ascii="Arial" w:eastAsia="MS Mincho" w:hAnsi="Arial" w:cs="Arial"/>
                <w:sz w:val="20"/>
                <w:szCs w:val="20"/>
                <w:vertAlign w:val="superscript"/>
                <w:lang w:val="en-GB" w:eastAsia="ja-JP"/>
              </w:rPr>
              <w:t>th</w:t>
            </w:r>
            <w:r w:rsidRPr="0020695A">
              <w:rPr>
                <w:rFonts w:ascii="Arial" w:eastAsia="MS Mincho" w:hAnsi="Arial" w:cs="Arial"/>
                <w:sz w:val="20"/>
                <w:szCs w:val="20"/>
                <w:lang w:val="en-GB" w:eastAsia="ja-JP"/>
              </w:rPr>
              <w:t xml:space="preserve"> Annual Meeting of the National Reference Laboratories for Fish Diseases and Workshop on Use of Diagnostic Kits for the Detection of Fish Diseases, CRL for Fish Diseases, VET-DTU, Aarhus, Denmark, 26-28.05.2010.</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2010</w:t>
            </w:r>
          </w:p>
        </w:tc>
        <w:tc>
          <w:tcPr>
            <w:tcW w:w="4545" w:type="pct"/>
          </w:tcPr>
          <w:p w:rsidR="00C02B9D" w:rsidRPr="0020695A" w:rsidRDefault="0041413C" w:rsidP="007941FF">
            <w:pPr>
              <w:spacing w:before="120" w:after="40"/>
              <w:ind w:right="101"/>
              <w:jc w:val="both"/>
              <w:rPr>
                <w:rFonts w:ascii="Arial" w:hAnsi="Arial" w:cs="Arial"/>
                <w:sz w:val="20"/>
                <w:szCs w:val="20"/>
                <w:lang w:val="en-GB" w:eastAsia="bg-BG"/>
              </w:rPr>
            </w:pPr>
            <w:r w:rsidRPr="0020695A">
              <w:rPr>
                <w:rFonts w:ascii="Arial" w:eastAsia="MS Mincho" w:hAnsi="Arial" w:cs="Arial"/>
                <w:sz w:val="20"/>
                <w:szCs w:val="20"/>
                <w:lang w:val="en-GB" w:eastAsia="ja-JP"/>
              </w:rPr>
              <w:t xml:space="preserve">Scientific and professional meeting "Days of Veterinary Medicine 2010" and Workshop on Animal Health, </w:t>
            </w:r>
            <w:r w:rsidRPr="0020695A">
              <w:rPr>
                <w:rFonts w:ascii="Arial" w:hAnsi="Arial" w:cs="Arial"/>
                <w:sz w:val="20"/>
                <w:szCs w:val="20"/>
                <w:lang w:val="en-GB"/>
              </w:rPr>
              <w:t>Ohrid, R. Macedonia, 28-30.10.2010.</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2011</w:t>
            </w:r>
          </w:p>
        </w:tc>
        <w:tc>
          <w:tcPr>
            <w:tcW w:w="4545" w:type="pct"/>
          </w:tcPr>
          <w:p w:rsidR="00C02B9D" w:rsidRPr="0020695A" w:rsidRDefault="0041413C" w:rsidP="007941FF">
            <w:pPr>
              <w:spacing w:before="120" w:after="40"/>
              <w:ind w:right="101"/>
              <w:jc w:val="both"/>
              <w:rPr>
                <w:rFonts w:ascii="Arial" w:eastAsia="MS Mincho" w:hAnsi="Arial" w:cs="Arial"/>
                <w:sz w:val="20"/>
                <w:szCs w:val="20"/>
                <w:lang w:val="en-GB" w:eastAsia="ja-JP"/>
              </w:rPr>
            </w:pPr>
            <w:r w:rsidRPr="0020695A">
              <w:rPr>
                <w:rFonts w:ascii="Arial" w:eastAsia="MS Mincho" w:hAnsi="Arial" w:cs="Arial"/>
                <w:sz w:val="20"/>
                <w:szCs w:val="20"/>
                <w:lang w:val="en-GB" w:eastAsia="ja-JP"/>
              </w:rPr>
              <w:t>Training for oral rabies vaccination of foxes and control of classical swine fever - Project “Capacity building of the veterinary service for the implementation of the EU Acquis in Republic of Macedonia”, Food and Veterinary Agency, Skopje, R. Macedonia, 17.01.2011.</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2012</w:t>
            </w:r>
          </w:p>
        </w:tc>
        <w:tc>
          <w:tcPr>
            <w:tcW w:w="4545" w:type="pct"/>
          </w:tcPr>
          <w:p w:rsidR="00C02B9D" w:rsidRPr="0020695A" w:rsidRDefault="0041413C" w:rsidP="007941FF">
            <w:pPr>
              <w:spacing w:before="120" w:after="40"/>
              <w:ind w:right="101"/>
              <w:jc w:val="both"/>
              <w:rPr>
                <w:rFonts w:ascii="Arial" w:eastAsia="MS Mincho" w:hAnsi="Arial" w:cs="Arial"/>
                <w:sz w:val="20"/>
                <w:szCs w:val="20"/>
                <w:lang w:val="en-GB" w:eastAsia="ja-JP"/>
              </w:rPr>
            </w:pPr>
            <w:r w:rsidRPr="0020695A">
              <w:rPr>
                <w:rFonts w:ascii="Arial" w:hAnsi="Arial" w:cs="Arial"/>
                <w:sz w:val="20"/>
                <w:szCs w:val="20"/>
                <w:lang w:val="en-GB"/>
              </w:rPr>
              <w:t>3</w:t>
            </w:r>
            <w:r w:rsidRPr="0020695A">
              <w:rPr>
                <w:rFonts w:ascii="Arial" w:hAnsi="Arial" w:cs="Arial"/>
                <w:sz w:val="20"/>
                <w:szCs w:val="20"/>
                <w:vertAlign w:val="superscript"/>
                <w:lang w:val="en-GB"/>
              </w:rPr>
              <w:t xml:space="preserve">rd </w:t>
            </w:r>
            <w:r w:rsidRPr="0020695A">
              <w:rPr>
                <w:rFonts w:ascii="Arial" w:hAnsi="Arial" w:cs="Arial"/>
                <w:sz w:val="20"/>
                <w:szCs w:val="20"/>
                <w:lang w:val="en-GB"/>
              </w:rPr>
              <w:t>International Scientific Meeting “Days of Veterinary Medicine 2012”, Ohrid, R. Macedonia, 02-04.09.2012.</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2013</w:t>
            </w:r>
          </w:p>
        </w:tc>
        <w:tc>
          <w:tcPr>
            <w:tcW w:w="4545" w:type="pct"/>
          </w:tcPr>
          <w:p w:rsidR="00C02B9D" w:rsidRPr="0020695A" w:rsidRDefault="0041413C" w:rsidP="007941FF">
            <w:pPr>
              <w:spacing w:before="120" w:after="40"/>
              <w:ind w:right="101"/>
              <w:jc w:val="both"/>
              <w:rPr>
                <w:rFonts w:ascii="Arial" w:hAnsi="Arial" w:cs="Arial"/>
                <w:sz w:val="20"/>
                <w:szCs w:val="20"/>
                <w:lang w:val="en-GB"/>
              </w:rPr>
            </w:pPr>
            <w:r w:rsidRPr="0020695A">
              <w:rPr>
                <w:rFonts w:ascii="Arial" w:hAnsi="Arial" w:cs="Arial"/>
                <w:sz w:val="20"/>
                <w:szCs w:val="20"/>
                <w:lang w:val="en-GB"/>
              </w:rPr>
              <w:t>EFSA Scientific Colloquium No. 18 on Towards holistic approaches to the risk assessment of multiple stressors in bees</w:t>
            </w:r>
            <w:r w:rsidRPr="0020695A">
              <w:rPr>
                <w:rFonts w:ascii="Arial" w:eastAsia="MS Mincho" w:hAnsi="Arial" w:cs="Arial"/>
                <w:sz w:val="20"/>
                <w:szCs w:val="20"/>
                <w:lang w:val="en-GB" w:eastAsia="ja-JP"/>
              </w:rPr>
              <w:t xml:space="preserve">. </w:t>
            </w:r>
            <w:r w:rsidRPr="0020695A">
              <w:rPr>
                <w:rFonts w:ascii="Arial" w:hAnsi="Arial" w:cs="Arial"/>
                <w:sz w:val="20"/>
                <w:szCs w:val="20"/>
                <w:lang w:val="en-GB"/>
              </w:rPr>
              <w:t>Parma, Italy, 15-16.05.2013.</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2013</w:t>
            </w:r>
          </w:p>
        </w:tc>
        <w:tc>
          <w:tcPr>
            <w:tcW w:w="4545" w:type="pct"/>
          </w:tcPr>
          <w:p w:rsidR="00C02B9D" w:rsidRPr="0020695A" w:rsidRDefault="0041413C" w:rsidP="007941FF">
            <w:pPr>
              <w:spacing w:before="120" w:after="40"/>
              <w:ind w:right="101"/>
              <w:jc w:val="both"/>
              <w:rPr>
                <w:rFonts w:ascii="Arial" w:hAnsi="Arial" w:cs="Arial"/>
                <w:sz w:val="20"/>
                <w:szCs w:val="20"/>
                <w:lang w:val="en-GB"/>
              </w:rPr>
            </w:pPr>
            <w:r w:rsidRPr="0020695A">
              <w:rPr>
                <w:rFonts w:ascii="Arial" w:hAnsi="Arial" w:cs="Arial"/>
                <w:sz w:val="20"/>
                <w:szCs w:val="20"/>
                <w:lang w:val="en-GB"/>
              </w:rPr>
              <w:t>4</w:t>
            </w:r>
            <w:r w:rsidRPr="0020695A">
              <w:rPr>
                <w:rFonts w:ascii="Arial" w:hAnsi="Arial" w:cs="Arial"/>
                <w:sz w:val="20"/>
                <w:szCs w:val="20"/>
                <w:vertAlign w:val="superscript"/>
                <w:lang w:val="en-GB"/>
              </w:rPr>
              <w:t xml:space="preserve">th </w:t>
            </w:r>
            <w:r w:rsidRPr="0020695A">
              <w:rPr>
                <w:rFonts w:ascii="Arial" w:hAnsi="Arial" w:cs="Arial"/>
                <w:sz w:val="20"/>
                <w:szCs w:val="20"/>
                <w:lang w:val="en-GB"/>
              </w:rPr>
              <w:t>International Scientific Meeting “Days of Veterinary Medicine 2013”, Struga, R. Macedonia, 06-08.09.2013.</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lastRenderedPageBreak/>
              <w:t>2013</w:t>
            </w:r>
          </w:p>
        </w:tc>
        <w:tc>
          <w:tcPr>
            <w:tcW w:w="4545" w:type="pct"/>
          </w:tcPr>
          <w:p w:rsidR="00C02B9D" w:rsidRPr="0020695A" w:rsidRDefault="0041413C" w:rsidP="007941FF">
            <w:pPr>
              <w:spacing w:before="120" w:after="40"/>
              <w:ind w:right="101"/>
              <w:jc w:val="both"/>
              <w:rPr>
                <w:rFonts w:ascii="Arial" w:hAnsi="Arial" w:cs="Arial"/>
                <w:sz w:val="20"/>
                <w:szCs w:val="20"/>
                <w:lang w:val="en-GB"/>
              </w:rPr>
            </w:pPr>
            <w:r w:rsidRPr="0020695A">
              <w:rPr>
                <w:rFonts w:ascii="Arial" w:hAnsi="Arial" w:cs="Arial"/>
                <w:sz w:val="20"/>
                <w:szCs w:val="20"/>
                <w:lang w:val="en-GB"/>
              </w:rPr>
              <w:t>Joint East and West Central Europe ISAE Regional Meeting 2013 - “Behavioral signs for stress and pain in animals”. Skopje, R. Macedonia, 08-10.10.2013.</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2013</w:t>
            </w:r>
          </w:p>
        </w:tc>
        <w:tc>
          <w:tcPr>
            <w:tcW w:w="4545" w:type="pct"/>
          </w:tcPr>
          <w:p w:rsidR="00C02B9D" w:rsidRPr="0020695A" w:rsidRDefault="0041413C" w:rsidP="007941FF">
            <w:pPr>
              <w:spacing w:before="120" w:after="40"/>
              <w:jc w:val="both"/>
              <w:rPr>
                <w:rFonts w:ascii="Arial" w:hAnsi="Arial" w:cs="Arial"/>
                <w:b/>
                <w:bCs/>
                <w:sz w:val="20"/>
                <w:szCs w:val="20"/>
                <w:lang w:val="en-GB"/>
              </w:rPr>
            </w:pPr>
            <w:r w:rsidRPr="0020695A">
              <w:rPr>
                <w:rFonts w:ascii="Arial" w:hAnsi="Arial" w:cs="Arial"/>
                <w:sz w:val="20"/>
                <w:szCs w:val="20"/>
                <w:lang w:val="en-GB"/>
              </w:rPr>
              <w:t xml:space="preserve">Regional Workshop 2: on Improving Capacity for Diagnosis of Disease of Fish and Molluscs. </w:t>
            </w:r>
            <w:r w:rsidRPr="0020695A">
              <w:rPr>
                <w:rFonts w:ascii="Arial" w:hAnsi="Arial" w:cs="Arial"/>
                <w:bCs/>
                <w:sz w:val="20"/>
                <w:szCs w:val="20"/>
                <w:lang w:val="en-GB"/>
              </w:rPr>
              <w:t xml:space="preserve">FAO TCP/RER/3402 - </w:t>
            </w:r>
            <w:r w:rsidRPr="0020695A">
              <w:rPr>
                <w:rFonts w:ascii="Arial" w:hAnsi="Arial" w:cs="Arial"/>
                <w:bCs/>
                <w:iCs/>
                <w:sz w:val="20"/>
                <w:szCs w:val="20"/>
                <w:lang w:val="en-GB"/>
              </w:rPr>
              <w:t>Assistance to Western Balkan Countries for Improving Compliance to International Standards on Aquatic Animal Health. Banja Luka, Bosnia and Herzegovina, 20-24.10.2013.</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2013</w:t>
            </w:r>
          </w:p>
        </w:tc>
        <w:tc>
          <w:tcPr>
            <w:tcW w:w="4545" w:type="pct"/>
          </w:tcPr>
          <w:p w:rsidR="00C02B9D" w:rsidRPr="0020695A" w:rsidRDefault="0041413C" w:rsidP="007941FF">
            <w:pPr>
              <w:spacing w:before="120" w:after="40"/>
              <w:jc w:val="both"/>
              <w:rPr>
                <w:rFonts w:ascii="Arial" w:hAnsi="Arial" w:cs="Arial"/>
                <w:sz w:val="20"/>
                <w:szCs w:val="20"/>
                <w:lang w:val="en-GB"/>
              </w:rPr>
            </w:pPr>
            <w:r w:rsidRPr="0020695A">
              <w:rPr>
                <w:rFonts w:ascii="Arial" w:eastAsia="MS Mincho" w:hAnsi="Arial" w:cs="Arial"/>
                <w:sz w:val="20"/>
                <w:szCs w:val="20"/>
                <w:lang w:val="en-GB" w:eastAsia="ja-JP"/>
              </w:rPr>
              <w:t>6</w:t>
            </w:r>
            <w:r w:rsidRPr="0020695A">
              <w:rPr>
                <w:rFonts w:ascii="Arial" w:eastAsia="MS Mincho" w:hAnsi="Arial" w:cs="Arial"/>
                <w:sz w:val="20"/>
                <w:szCs w:val="20"/>
                <w:vertAlign w:val="superscript"/>
                <w:lang w:val="en-GB" w:eastAsia="ja-JP"/>
              </w:rPr>
              <w:t xml:space="preserve">th </w:t>
            </w:r>
            <w:r w:rsidRPr="0020695A">
              <w:rPr>
                <w:rFonts w:ascii="Arial" w:eastAsia="MS Mincho" w:hAnsi="Arial" w:cs="Arial"/>
                <w:sz w:val="20"/>
                <w:szCs w:val="20"/>
                <w:lang w:val="en-GB" w:eastAsia="ja-JP"/>
              </w:rPr>
              <w:t>Workshop for Rabies, Athens, Greece, 13-14.11.2013.</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2014</w:t>
            </w:r>
          </w:p>
        </w:tc>
        <w:tc>
          <w:tcPr>
            <w:tcW w:w="4545" w:type="pct"/>
          </w:tcPr>
          <w:p w:rsidR="00C02B9D" w:rsidRPr="0020695A" w:rsidRDefault="0041413C" w:rsidP="007941FF">
            <w:pPr>
              <w:spacing w:before="120" w:after="40"/>
              <w:jc w:val="both"/>
              <w:rPr>
                <w:rFonts w:ascii="Arial" w:eastAsia="MS Mincho" w:hAnsi="Arial" w:cs="Arial"/>
                <w:sz w:val="20"/>
                <w:szCs w:val="20"/>
                <w:lang w:val="en-GB" w:eastAsia="ja-JP"/>
              </w:rPr>
            </w:pPr>
            <w:r w:rsidRPr="0020695A">
              <w:rPr>
                <w:rFonts w:ascii="Arial" w:eastAsia="MS Mincho" w:hAnsi="Arial" w:cs="Arial"/>
                <w:sz w:val="20"/>
                <w:szCs w:val="20"/>
                <w:lang w:val="en-GB" w:eastAsia="ja-JP"/>
              </w:rPr>
              <w:t xml:space="preserve">Expert mission on export requirements for aquaculture animals. TAIEX AGR IND/EXP 55776. </w:t>
            </w:r>
            <w:r w:rsidRPr="0020695A">
              <w:rPr>
                <w:rFonts w:ascii="Arial" w:hAnsi="Arial" w:cs="Arial"/>
                <w:sz w:val="20"/>
                <w:szCs w:val="20"/>
                <w:lang w:val="en-GB"/>
              </w:rPr>
              <w:t>Skopje, R. Macedonia, 03-07.03.2014.</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2014</w:t>
            </w:r>
          </w:p>
        </w:tc>
        <w:tc>
          <w:tcPr>
            <w:tcW w:w="4545" w:type="pct"/>
          </w:tcPr>
          <w:p w:rsidR="00C02B9D" w:rsidRPr="0020695A" w:rsidRDefault="0041413C" w:rsidP="007941FF">
            <w:pPr>
              <w:spacing w:before="120" w:after="40"/>
              <w:jc w:val="both"/>
              <w:rPr>
                <w:rFonts w:ascii="Arial" w:eastAsia="MS Mincho" w:hAnsi="Arial" w:cs="Arial"/>
                <w:sz w:val="20"/>
                <w:szCs w:val="20"/>
                <w:lang w:val="en-GB" w:eastAsia="ja-JP"/>
              </w:rPr>
            </w:pPr>
            <w:r w:rsidRPr="0020695A">
              <w:rPr>
                <w:rFonts w:ascii="Arial" w:eastAsia="MS Mincho" w:hAnsi="Arial" w:cs="Arial"/>
                <w:sz w:val="20"/>
                <w:szCs w:val="20"/>
                <w:lang w:val="en-GB" w:eastAsia="ja-JP"/>
              </w:rPr>
              <w:t xml:space="preserve">Regional Workshop 4: on Improving National and Regional Contingency Planning and Emergency Preparedness. </w:t>
            </w:r>
            <w:r w:rsidRPr="0020695A">
              <w:rPr>
                <w:rFonts w:ascii="Arial" w:hAnsi="Arial" w:cs="Arial"/>
                <w:bCs/>
                <w:sz w:val="20"/>
                <w:szCs w:val="20"/>
                <w:lang w:val="en-GB"/>
              </w:rPr>
              <w:t xml:space="preserve">FAO TCP/RER/3402 - </w:t>
            </w:r>
            <w:r w:rsidRPr="0020695A">
              <w:rPr>
                <w:rFonts w:ascii="Arial" w:hAnsi="Arial" w:cs="Arial"/>
                <w:bCs/>
                <w:iCs/>
                <w:sz w:val="20"/>
                <w:szCs w:val="20"/>
                <w:lang w:val="en-GB"/>
              </w:rPr>
              <w:t xml:space="preserve">Assistance to Western Balkan Countries for Improving Compliance to International Standards on Aquatic Animal Health. </w:t>
            </w:r>
            <w:r w:rsidRPr="0020695A">
              <w:rPr>
                <w:rFonts w:ascii="Arial" w:eastAsia="MS Mincho" w:hAnsi="Arial" w:cs="Arial"/>
                <w:sz w:val="20"/>
                <w:szCs w:val="20"/>
                <w:lang w:val="en-GB" w:eastAsia="ja-JP"/>
              </w:rPr>
              <w:t>Ohrid, R.  Macedonia, 21-25.04.2014.</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2014</w:t>
            </w:r>
          </w:p>
        </w:tc>
        <w:tc>
          <w:tcPr>
            <w:tcW w:w="4545" w:type="pct"/>
          </w:tcPr>
          <w:p w:rsidR="00C02B9D" w:rsidRPr="0020695A" w:rsidRDefault="0041413C" w:rsidP="007941FF">
            <w:pPr>
              <w:spacing w:before="120" w:after="40"/>
              <w:jc w:val="both"/>
              <w:rPr>
                <w:rFonts w:ascii="Arial" w:eastAsia="MS Mincho" w:hAnsi="Arial" w:cs="Arial"/>
                <w:sz w:val="20"/>
                <w:szCs w:val="20"/>
                <w:lang w:val="en-GB" w:eastAsia="ja-JP"/>
              </w:rPr>
            </w:pPr>
            <w:r w:rsidRPr="0020695A">
              <w:rPr>
                <w:rFonts w:ascii="Arial" w:hAnsi="Arial" w:cs="Arial"/>
                <w:sz w:val="20"/>
                <w:szCs w:val="20"/>
                <w:lang w:val="en-GB"/>
              </w:rPr>
              <w:t>5</w:t>
            </w:r>
            <w:r w:rsidRPr="0020695A">
              <w:rPr>
                <w:rFonts w:ascii="Arial" w:hAnsi="Arial" w:cs="Arial"/>
                <w:sz w:val="20"/>
                <w:szCs w:val="20"/>
                <w:vertAlign w:val="superscript"/>
                <w:lang w:val="en-GB"/>
              </w:rPr>
              <w:t xml:space="preserve">th </w:t>
            </w:r>
            <w:r w:rsidRPr="0020695A">
              <w:rPr>
                <w:rFonts w:ascii="Arial" w:hAnsi="Arial" w:cs="Arial"/>
                <w:sz w:val="20"/>
                <w:szCs w:val="20"/>
                <w:lang w:val="en-GB"/>
              </w:rPr>
              <w:t>International Scientific Meeting “Days of Veterinary Medicine 2014”, Ohrid, R. Macedonia, 05-07.09.2014.</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2014</w:t>
            </w:r>
          </w:p>
        </w:tc>
        <w:tc>
          <w:tcPr>
            <w:tcW w:w="4545" w:type="pct"/>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sz w:val="20"/>
                <w:szCs w:val="20"/>
                <w:lang w:val="en-GB"/>
              </w:rPr>
              <w:t>Workshop on Implementing the EU Legislation Governing Aquaculture Animals. TAIEX AGR 53652. Skopje, R. Macedonia, 01-03.12.2014.</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2015</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eastAsia="mk-MK"/>
              </w:rPr>
              <w:t xml:space="preserve">National workshop: Compliance with international standards for the health care of aquaculture animals in the area of ​​surveillance, diagnostics and disease. </w:t>
            </w:r>
            <w:r w:rsidRPr="0020695A">
              <w:rPr>
                <w:rFonts w:ascii="Arial" w:hAnsi="Arial" w:cs="Arial"/>
                <w:bCs/>
                <w:sz w:val="20"/>
                <w:szCs w:val="20"/>
                <w:lang w:val="en-GB"/>
              </w:rPr>
              <w:t xml:space="preserve">FAO TCP/RER/3402 - </w:t>
            </w:r>
            <w:r w:rsidRPr="0020695A">
              <w:rPr>
                <w:rFonts w:ascii="Arial" w:hAnsi="Arial" w:cs="Arial"/>
                <w:bCs/>
                <w:iCs/>
                <w:sz w:val="20"/>
                <w:szCs w:val="20"/>
                <w:lang w:val="en-GB"/>
              </w:rPr>
              <w:t xml:space="preserve">Assistance to Western Balkan Countries for Improving Compliance to International Standards on Aquatic Animal Health. </w:t>
            </w:r>
            <w:r w:rsidRPr="0020695A">
              <w:rPr>
                <w:rFonts w:ascii="Arial" w:eastAsia="MS Mincho" w:hAnsi="Arial" w:cs="Arial"/>
                <w:sz w:val="20"/>
                <w:szCs w:val="20"/>
                <w:lang w:val="en-GB" w:eastAsia="ja-JP"/>
              </w:rPr>
              <w:t>Skopje, R.  Macedonia, 02-03.02.2015.</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2015</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eastAsia="mk-MK"/>
              </w:rPr>
            </w:pPr>
            <w:r w:rsidRPr="0020695A">
              <w:rPr>
                <w:rFonts w:ascii="Arial" w:eastAsia="MS Mincho" w:hAnsi="Arial" w:cs="Arial"/>
                <w:sz w:val="20"/>
                <w:szCs w:val="20"/>
                <w:lang w:val="en-GB" w:eastAsia="ja-JP"/>
              </w:rPr>
              <w:t>19</w:t>
            </w:r>
            <w:r w:rsidRPr="0020695A">
              <w:rPr>
                <w:rFonts w:ascii="Arial" w:eastAsia="MS Mincho" w:hAnsi="Arial" w:cs="Arial"/>
                <w:sz w:val="20"/>
                <w:szCs w:val="20"/>
                <w:vertAlign w:val="superscript"/>
                <w:lang w:val="en-GB" w:eastAsia="ja-JP"/>
              </w:rPr>
              <w:t>th</w:t>
            </w:r>
            <w:r w:rsidRPr="0020695A">
              <w:rPr>
                <w:rFonts w:ascii="Arial" w:eastAsia="MS Mincho" w:hAnsi="Arial" w:cs="Arial"/>
                <w:sz w:val="20"/>
                <w:szCs w:val="20"/>
                <w:lang w:val="en-GB" w:eastAsia="ja-JP"/>
              </w:rPr>
              <w:t xml:space="preserve"> Annual Workshop of the National Reference Laboratories for Fish Diseases, EURL for Fish Diseases, VET-DTU, Copenhagen, Denmark, 27-28.05.2015.</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2015</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eastAsia="MS Mincho" w:hAnsi="Arial" w:cs="Arial"/>
                <w:sz w:val="20"/>
                <w:szCs w:val="20"/>
                <w:lang w:val="en-GB" w:eastAsia="ja-JP"/>
              </w:rPr>
            </w:pPr>
            <w:r w:rsidRPr="0020695A">
              <w:rPr>
                <w:rFonts w:ascii="Arial" w:hAnsi="Arial" w:cs="Arial"/>
                <w:sz w:val="20"/>
                <w:szCs w:val="20"/>
                <w:lang w:val="en-GB"/>
              </w:rPr>
              <w:t>6</w:t>
            </w:r>
            <w:r w:rsidRPr="0020695A">
              <w:rPr>
                <w:rFonts w:ascii="Arial" w:hAnsi="Arial" w:cs="Arial"/>
                <w:sz w:val="20"/>
                <w:szCs w:val="20"/>
                <w:vertAlign w:val="superscript"/>
                <w:lang w:val="en-GB"/>
              </w:rPr>
              <w:t xml:space="preserve">th </w:t>
            </w:r>
            <w:r w:rsidRPr="0020695A">
              <w:rPr>
                <w:rFonts w:ascii="Arial" w:hAnsi="Arial" w:cs="Arial"/>
                <w:sz w:val="20"/>
                <w:szCs w:val="20"/>
                <w:lang w:val="en-GB"/>
              </w:rPr>
              <w:t>International Scientific Meeting “Days of Veterinary Medicine 2015”, Struga, R. Macedonia, 24-26.09.2015.</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2015</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eastAsia="MS Mincho" w:hAnsi="Arial" w:cs="Arial"/>
                <w:sz w:val="20"/>
                <w:szCs w:val="20"/>
                <w:lang w:val="en-GB" w:eastAsia="ja-JP"/>
              </w:rPr>
            </w:pPr>
            <w:r w:rsidRPr="0020695A">
              <w:rPr>
                <w:rFonts w:ascii="Arial" w:hAnsi="Arial" w:cs="Arial"/>
                <w:sz w:val="20"/>
                <w:szCs w:val="20"/>
                <w:lang w:val="en-GB"/>
              </w:rPr>
              <w:t>COST Action FA 1408 “European network for foodborne parasites in Europe (Euro-FBP)”, MC and WGs Meeting, Zagreb, Croatia, 26-27.10.2015.</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2016</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COST Action FA 1305 “The EU Aquaponics Hub: Realising Sustainable Integrated Fish and Vegetable Production for the EU”, MC Meeting and Conference, Ljubljana, Slovenia, 22-24.03.2016.</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2016</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EU twinning project “Institutional strengthening of the capacities of competent authorities for implementation of the acquis for food safety, veterinary and phytosanitary policy”. Worshop for “Biosafety measures and control of infectious and parasitic diseases”, coorganized with the Macedonian Veterinary Chamber, Skopje, 13.04.2016.</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2016</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COST Action FA 1304 “</w:t>
            </w:r>
            <w:r w:rsidRPr="0020695A">
              <w:rPr>
                <w:rFonts w:ascii="Arial" w:hAnsi="Arial" w:cs="Arial"/>
                <w:bCs/>
                <w:sz w:val="20"/>
                <w:szCs w:val="20"/>
                <w:lang w:val="en-GB"/>
              </w:rPr>
              <w:t>Swimming of fish and implications for migration and aquaculture</w:t>
            </w:r>
            <w:r w:rsidRPr="0020695A">
              <w:rPr>
                <w:rFonts w:ascii="Arial" w:hAnsi="Arial" w:cs="Arial"/>
                <w:sz w:val="20"/>
                <w:szCs w:val="20"/>
                <w:lang w:val="en-GB"/>
              </w:rPr>
              <w:t>”, MC Meeting and Conference, Belgrade, Serbia, 21-22.04.2016.</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2016</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 xml:space="preserve">VectorNet: Training course on “Biology, ecology and identification of </w:t>
            </w:r>
            <w:r w:rsidRPr="0020695A">
              <w:rPr>
                <w:rFonts w:ascii="Arial" w:hAnsi="Arial" w:cs="Arial"/>
                <w:i/>
                <w:sz w:val="20"/>
                <w:szCs w:val="20"/>
                <w:lang w:val="en-GB"/>
              </w:rPr>
              <w:t>Phebotominae</w:t>
            </w:r>
            <w:r w:rsidRPr="0020695A">
              <w:rPr>
                <w:rFonts w:ascii="Arial" w:hAnsi="Arial" w:cs="Arial"/>
                <w:sz w:val="20"/>
                <w:szCs w:val="20"/>
                <w:lang w:val="en-GB"/>
              </w:rPr>
              <w:t xml:space="preserve"> sand flies”, Laboratory for parasitology and parasitic diseases, Faculty of veterinary medicine in Skopje, Skopje, 16-23.04.2016.</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2016</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 xml:space="preserve">EU twinning project “Institutional strengthening of the capacities of competent authorities for implementation of the acquis for food safety, veterinary and phytosanitary policy”. Training course on “Examination and control of </w:t>
            </w:r>
            <w:r w:rsidRPr="0020695A">
              <w:rPr>
                <w:rFonts w:ascii="Arial" w:hAnsi="Arial" w:cs="Arial"/>
                <w:i/>
                <w:sz w:val="20"/>
                <w:szCs w:val="20"/>
                <w:lang w:val="en-GB"/>
              </w:rPr>
              <w:t>Trichinella</w:t>
            </w:r>
            <w:r w:rsidRPr="0020695A">
              <w:rPr>
                <w:rFonts w:ascii="Arial" w:hAnsi="Arial" w:cs="Arial"/>
                <w:sz w:val="20"/>
                <w:szCs w:val="20"/>
                <w:lang w:val="en-GB"/>
              </w:rPr>
              <w:t xml:space="preserve"> in meat”, Laboratory for parasitology and parasitic diseases, Faculty of veterinary medicine in Skopje, Skopje, </w:t>
            </w:r>
            <w:proofErr w:type="gramStart"/>
            <w:r w:rsidRPr="0020695A">
              <w:rPr>
                <w:rFonts w:ascii="Arial" w:hAnsi="Arial" w:cs="Arial"/>
                <w:sz w:val="20"/>
                <w:szCs w:val="20"/>
                <w:lang w:val="en-GB"/>
              </w:rPr>
              <w:t>18.05.2016</w:t>
            </w:r>
            <w:proofErr w:type="gramEnd"/>
            <w:r w:rsidRPr="0020695A">
              <w:rPr>
                <w:rFonts w:ascii="Arial" w:hAnsi="Arial" w:cs="Arial"/>
                <w:sz w:val="20"/>
                <w:szCs w:val="20"/>
                <w:lang w:val="en-GB"/>
              </w:rPr>
              <w:t>.</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2016</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FAO, EuFMD – Training workshop on “Practical training on vector transmissible animal diseases: from theory to practices”. Stara Zagora, Bulgaria, 31.05-03.06.2016.</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lastRenderedPageBreak/>
              <w:t>2016</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 xml:space="preserve">VectorNet: Training course on “Collection and morphological identification of </w:t>
            </w:r>
            <w:r w:rsidRPr="0020695A">
              <w:rPr>
                <w:rFonts w:ascii="Arial" w:hAnsi="Arial" w:cs="Arial"/>
                <w:i/>
                <w:sz w:val="20"/>
                <w:szCs w:val="20"/>
                <w:lang w:val="en-GB"/>
              </w:rPr>
              <w:t>Culicoides</w:t>
            </w:r>
            <w:r w:rsidRPr="0020695A">
              <w:rPr>
                <w:rFonts w:ascii="Arial" w:hAnsi="Arial" w:cs="Arial"/>
                <w:sz w:val="20"/>
                <w:szCs w:val="20"/>
                <w:lang w:val="en-GB"/>
              </w:rPr>
              <w:t>”, Laboratory for parasitology and parasitic diseases, Faculty of veterinary medicine in Skopje, Skopje, 20-24.06.2016.</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2016</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 xml:space="preserve">COST Action TD 1302 “European network on Taeniosis/Cysticercosis </w:t>
            </w:r>
            <w:r w:rsidRPr="0020695A">
              <w:rPr>
                <w:rFonts w:ascii="Arial" w:hAnsi="Arial" w:cs="Arial"/>
                <w:bCs/>
                <w:sz w:val="20"/>
                <w:szCs w:val="20"/>
                <w:lang w:val="en-GB"/>
              </w:rPr>
              <w:t>(Cystinet)</w:t>
            </w:r>
            <w:r w:rsidRPr="0020695A">
              <w:rPr>
                <w:rFonts w:ascii="Arial" w:hAnsi="Arial" w:cs="Arial"/>
                <w:sz w:val="20"/>
                <w:szCs w:val="20"/>
                <w:lang w:val="en-GB"/>
              </w:rPr>
              <w:t xml:space="preserve">”, Training school on veterinary diagnostics for </w:t>
            </w:r>
            <w:r w:rsidRPr="0020695A">
              <w:rPr>
                <w:rFonts w:ascii="Arial" w:hAnsi="Arial" w:cs="Arial"/>
                <w:i/>
                <w:sz w:val="20"/>
                <w:szCs w:val="20"/>
                <w:lang w:val="en-GB"/>
              </w:rPr>
              <w:t>Taenia saginata</w:t>
            </w:r>
            <w:r w:rsidRPr="0020695A">
              <w:rPr>
                <w:rFonts w:ascii="Arial" w:hAnsi="Arial" w:cs="Arial"/>
                <w:sz w:val="20"/>
                <w:szCs w:val="20"/>
                <w:lang w:val="en-GB"/>
              </w:rPr>
              <w:t xml:space="preserve"> and </w:t>
            </w:r>
            <w:r w:rsidRPr="0020695A">
              <w:rPr>
                <w:rFonts w:ascii="Arial" w:hAnsi="Arial" w:cs="Arial"/>
                <w:i/>
                <w:sz w:val="20"/>
                <w:szCs w:val="20"/>
                <w:lang w:val="en-GB"/>
              </w:rPr>
              <w:t>Taenia solium</w:t>
            </w:r>
            <w:r w:rsidRPr="0020695A">
              <w:rPr>
                <w:rFonts w:ascii="Arial" w:hAnsi="Arial" w:cs="Arial"/>
                <w:sz w:val="20"/>
                <w:szCs w:val="20"/>
                <w:lang w:val="en-GB"/>
              </w:rPr>
              <w:t>, Institute of Tropical Medicine, Antwerp, Belgium, 12-14.09.2016.</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2016</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7</w:t>
            </w:r>
            <w:r w:rsidRPr="0020695A">
              <w:rPr>
                <w:rFonts w:ascii="Arial" w:hAnsi="Arial" w:cs="Arial"/>
                <w:sz w:val="20"/>
                <w:szCs w:val="20"/>
                <w:vertAlign w:val="superscript"/>
                <w:lang w:val="en-GB"/>
              </w:rPr>
              <w:t xml:space="preserve">th </w:t>
            </w:r>
            <w:r w:rsidRPr="0020695A">
              <w:rPr>
                <w:rFonts w:ascii="Arial" w:hAnsi="Arial" w:cs="Arial"/>
                <w:sz w:val="20"/>
                <w:szCs w:val="20"/>
                <w:lang w:val="en-GB"/>
              </w:rPr>
              <w:t>International Scientific Meeting “Days of Veterinary Medicine 2016”, Struga, R. Macedonia, 22-24.09.2016.</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2016</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COST Action FA 1408 “European network for foodborne parasites in Europe (Euro-FBP)”, MC and WGs Meeting, Ljubljana, Slovenia, 26-28.09.2016.</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2017</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IAEA RER 5022 - Regional Training Course on Mosquito Identification, Surveillance and Trapping Methods for Area-Wide Integrated Mosquito Management in the European Area, Seibersdorf, Austria, 23-27.01.2017.</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2017</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 xml:space="preserve">VectorNet: Training course on “Molecular biology training for </w:t>
            </w:r>
            <w:r w:rsidRPr="0020695A">
              <w:rPr>
                <w:rFonts w:ascii="Arial" w:hAnsi="Arial" w:cs="Arial"/>
                <w:i/>
                <w:sz w:val="20"/>
                <w:szCs w:val="20"/>
                <w:lang w:val="en-GB"/>
              </w:rPr>
              <w:t>Culicoides</w:t>
            </w:r>
            <w:r w:rsidRPr="0020695A">
              <w:rPr>
                <w:rFonts w:ascii="Arial" w:hAnsi="Arial" w:cs="Arial"/>
                <w:sz w:val="20"/>
                <w:szCs w:val="20"/>
                <w:lang w:val="en-GB"/>
              </w:rPr>
              <w:t xml:space="preserve"> identification”, ASTRE Research Unit CIRAD-INRA, Montpellier, France, 20-24.03.2017.</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2017</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IAEA RER 5022 - Regional Training Course on Mosquito Detection, Surveillance, Data Recording and Analysis for Area-Wide Integrated Mosquito Management in the European Area, Valencia, Spain, 03-07.04.2017.</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2017</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COST Action FA 1304 “</w:t>
            </w:r>
            <w:r w:rsidRPr="0020695A">
              <w:rPr>
                <w:rFonts w:ascii="Arial" w:hAnsi="Arial" w:cs="Arial"/>
                <w:bCs/>
                <w:sz w:val="20"/>
                <w:szCs w:val="20"/>
                <w:lang w:val="en-GB"/>
              </w:rPr>
              <w:t>Swimming of fish and implications for migration and aquaculture</w:t>
            </w:r>
            <w:r w:rsidRPr="0020695A">
              <w:rPr>
                <w:rFonts w:ascii="Arial" w:hAnsi="Arial" w:cs="Arial"/>
                <w:sz w:val="20"/>
                <w:szCs w:val="20"/>
                <w:lang w:val="en-GB"/>
              </w:rPr>
              <w:t>”, MC Meeting and Conference, Mostar, Bosnia and Herzegovina, 20-21.04.2017.</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2017</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IAEA RER 5022 - Regional Training Course on Field Procedures for Mosquito Population Surveillance, Detection and Quantification, Tirana, Albania, 4-15.09.2017.</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2017</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bCs/>
                <w:sz w:val="20"/>
                <w:szCs w:val="20"/>
                <w:lang w:val="en-GB"/>
              </w:rPr>
              <w:t>Seventh International SOVE Congress “</w:t>
            </w:r>
            <w:r w:rsidRPr="0020695A">
              <w:rPr>
                <w:rFonts w:ascii="Arial" w:hAnsi="Arial" w:cs="Arial"/>
                <w:bCs/>
                <w:iCs/>
                <w:sz w:val="20"/>
                <w:szCs w:val="20"/>
                <w:lang w:val="en-GB"/>
              </w:rPr>
              <w:t>New technology conquering old vectors?</w:t>
            </w:r>
            <w:r w:rsidRPr="0020695A">
              <w:rPr>
                <w:rFonts w:ascii="Arial" w:hAnsi="Arial" w:cs="Arial"/>
                <w:bCs/>
                <w:sz w:val="20"/>
                <w:szCs w:val="20"/>
                <w:lang w:val="en-GB"/>
              </w:rPr>
              <w:t>”</w:t>
            </w:r>
            <w:r w:rsidRPr="0020695A">
              <w:rPr>
                <w:rFonts w:ascii="Arial" w:hAnsi="Arial" w:cs="Arial"/>
                <w:sz w:val="20"/>
                <w:szCs w:val="20"/>
                <w:lang w:val="en-GB"/>
              </w:rPr>
              <w:t>, Palma, Spain, 1-6.10.2017</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2017</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bCs/>
                <w:sz w:val="20"/>
                <w:szCs w:val="20"/>
                <w:lang w:val="en-GB"/>
              </w:rPr>
            </w:pPr>
            <w:r w:rsidRPr="0020695A">
              <w:rPr>
                <w:rFonts w:ascii="Arial" w:hAnsi="Arial" w:cs="Arial"/>
                <w:bCs/>
                <w:sz w:val="20"/>
                <w:szCs w:val="20"/>
                <w:lang w:val="en-GB"/>
              </w:rPr>
              <w:t>COST Action FA 1408 “European network for foodborne parasites in Europe (Euro-FBP)”</w:t>
            </w:r>
            <w:proofErr w:type="gramStart"/>
            <w:r w:rsidRPr="0020695A">
              <w:rPr>
                <w:rFonts w:ascii="Arial" w:hAnsi="Arial" w:cs="Arial"/>
                <w:bCs/>
                <w:sz w:val="20"/>
                <w:szCs w:val="20"/>
                <w:lang w:val="en-GB"/>
              </w:rPr>
              <w:t>,  WG3</w:t>
            </w:r>
            <w:proofErr w:type="gramEnd"/>
            <w:r w:rsidRPr="0020695A">
              <w:rPr>
                <w:rFonts w:ascii="Arial" w:hAnsi="Arial" w:cs="Arial"/>
                <w:bCs/>
                <w:sz w:val="20"/>
                <w:szCs w:val="20"/>
                <w:lang w:val="en-GB"/>
              </w:rPr>
              <w:t xml:space="preserve"> and ECI Meeting, Lisbon, Portugal, 14-15.11.2017.</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2017</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bCs/>
                <w:sz w:val="20"/>
                <w:szCs w:val="20"/>
                <w:lang w:val="en-GB"/>
              </w:rPr>
            </w:pPr>
            <w:r w:rsidRPr="0020695A">
              <w:rPr>
                <w:rFonts w:ascii="Arial" w:hAnsi="Arial" w:cs="Arial"/>
                <w:bCs/>
                <w:sz w:val="20"/>
                <w:szCs w:val="20"/>
                <w:lang w:val="en-GB"/>
              </w:rPr>
              <w:t>VectorNet: Training visit on “</w:t>
            </w:r>
            <w:r w:rsidRPr="0020695A">
              <w:rPr>
                <w:rFonts w:ascii="Arial" w:hAnsi="Arial" w:cs="Arial"/>
                <w:bCs/>
                <w:i/>
                <w:sz w:val="20"/>
                <w:szCs w:val="20"/>
                <w:lang w:val="en-GB"/>
              </w:rPr>
              <w:t>Culicoides</w:t>
            </w:r>
            <w:r w:rsidRPr="0020695A">
              <w:rPr>
                <w:rFonts w:ascii="Arial" w:hAnsi="Arial" w:cs="Arial"/>
                <w:bCs/>
                <w:sz w:val="20"/>
                <w:szCs w:val="20"/>
                <w:lang w:val="en-GB"/>
              </w:rPr>
              <w:t xml:space="preserve"> biting midges: species identification and sample management”, Istituto Zooprofilattico Sperimentale dell’Abruzzo e del Molise (IZSAM), Teramo, Italy, 11-15.12.2017.</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2017</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bCs/>
                <w:sz w:val="20"/>
                <w:szCs w:val="20"/>
                <w:lang w:val="en-GB"/>
              </w:rPr>
            </w:pPr>
            <w:r w:rsidRPr="0020695A">
              <w:rPr>
                <w:rFonts w:ascii="Arial" w:hAnsi="Arial" w:cs="Arial"/>
                <w:sz w:val="20"/>
                <w:szCs w:val="20"/>
                <w:lang w:val="en-GB"/>
              </w:rPr>
              <w:t xml:space="preserve">IAEA RER 5022 - </w:t>
            </w:r>
            <w:r w:rsidRPr="0020695A">
              <w:rPr>
                <w:rFonts w:ascii="Arial" w:hAnsi="Arial" w:cs="Arial"/>
                <w:bCs/>
                <w:sz w:val="20"/>
                <w:szCs w:val="20"/>
                <w:lang w:val="en-GB"/>
              </w:rPr>
              <w:t>Regional Coordination Meeting on Progresses and Perspectives on the Control Programmes for Aedes Invasive Mosquitoes, Chania, Greece, 18-20.12.2017.</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2018</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COST Action FA 1304 “</w:t>
            </w:r>
            <w:r w:rsidRPr="0020695A">
              <w:rPr>
                <w:rFonts w:ascii="Arial" w:hAnsi="Arial" w:cs="Arial"/>
                <w:bCs/>
                <w:sz w:val="20"/>
                <w:szCs w:val="20"/>
                <w:lang w:val="en-GB"/>
              </w:rPr>
              <w:t>Swimming of fish and implications for migration and aquaculture</w:t>
            </w:r>
            <w:r w:rsidRPr="0020695A">
              <w:rPr>
                <w:rFonts w:ascii="Arial" w:hAnsi="Arial" w:cs="Arial"/>
                <w:sz w:val="20"/>
                <w:szCs w:val="20"/>
                <w:lang w:val="en-GB"/>
              </w:rPr>
              <w:t>”, MC Meeting and Conference, Porto, Portugal, 19-20.04.2018.</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2018</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22</w:t>
            </w:r>
            <w:r w:rsidRPr="0020695A">
              <w:rPr>
                <w:rFonts w:ascii="Arial" w:hAnsi="Arial" w:cs="Arial"/>
                <w:sz w:val="20"/>
                <w:szCs w:val="20"/>
                <w:vertAlign w:val="superscript"/>
                <w:lang w:val="en-GB"/>
              </w:rPr>
              <w:t>nd</w:t>
            </w:r>
            <w:r w:rsidRPr="0020695A">
              <w:rPr>
                <w:rFonts w:ascii="Arial" w:hAnsi="Arial" w:cs="Arial"/>
                <w:sz w:val="20"/>
                <w:szCs w:val="20"/>
                <w:lang w:val="en-GB"/>
              </w:rPr>
              <w:t xml:space="preserve"> Annual Workshop of the National Reference Laboratories for Fish Diseases, EURL for Fish Diseases, DTU Aqua, Copenhagen, Denmark, 30-31.05.2018.</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2018</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IAEA RER 5022 - Regional training course on the use of Relational Databases, GIS and Modelling to optimize mosquito control including a SIT component, Montpellier, France, from 9-13.07.2018.</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2018</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COST Action CA17108 “</w:t>
            </w:r>
            <w:r w:rsidRPr="0053085D">
              <w:rPr>
                <w:rFonts w:ascii="Arial" w:hAnsi="Arial" w:cs="Arial"/>
                <w:bCs/>
                <w:i/>
                <w:sz w:val="20"/>
                <w:szCs w:val="20"/>
                <w:lang w:val="en-GB"/>
              </w:rPr>
              <w:t>Aedes</w:t>
            </w:r>
            <w:r w:rsidRPr="0020695A">
              <w:rPr>
                <w:rFonts w:ascii="Arial" w:hAnsi="Arial" w:cs="Arial"/>
                <w:bCs/>
                <w:sz w:val="20"/>
                <w:szCs w:val="20"/>
                <w:lang w:val="en-GB"/>
              </w:rPr>
              <w:t xml:space="preserve"> Invasive Mo</w:t>
            </w:r>
            <w:r w:rsidR="0053085D">
              <w:rPr>
                <w:rFonts w:ascii="Arial" w:hAnsi="Arial" w:cs="Arial"/>
                <w:bCs/>
                <w:sz w:val="20"/>
                <w:szCs w:val="20"/>
              </w:rPr>
              <w:t>s</w:t>
            </w:r>
            <w:r w:rsidRPr="0020695A">
              <w:rPr>
                <w:rFonts w:ascii="Arial" w:hAnsi="Arial" w:cs="Arial"/>
                <w:bCs/>
                <w:sz w:val="20"/>
                <w:szCs w:val="20"/>
                <w:lang w:val="en-GB"/>
              </w:rPr>
              <w:t>quitoes</w:t>
            </w:r>
            <w:r w:rsidRPr="0020695A">
              <w:rPr>
                <w:rFonts w:ascii="Arial" w:hAnsi="Arial" w:cs="Arial"/>
                <w:sz w:val="20"/>
                <w:szCs w:val="20"/>
                <w:lang w:val="en-GB"/>
              </w:rPr>
              <w:t>”, First MC Meeting, Brussels, Belgium, 6.9.2018.</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2018</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bCs/>
                <w:sz w:val="20"/>
                <w:szCs w:val="20"/>
                <w:lang w:val="en-GB"/>
              </w:rPr>
              <w:t>COST Action FA 1408 “European network for foodborne parasites in Europe (Euro-FBP)”, Training School “Molecular Methods used for Foodborne Parasite Diagnostics in Different Matrices”, Riga, Latvia, 17-20.9.2018.</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2018</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bCs/>
                <w:sz w:val="20"/>
                <w:szCs w:val="20"/>
                <w:lang w:val="en-GB"/>
              </w:rPr>
            </w:pPr>
            <w:r w:rsidRPr="0020695A">
              <w:rPr>
                <w:rFonts w:ascii="Arial" w:hAnsi="Arial" w:cs="Arial"/>
                <w:bCs/>
                <w:sz w:val="20"/>
                <w:szCs w:val="20"/>
                <w:lang w:val="en-GB"/>
              </w:rPr>
              <w:t>COST Action CA16230 “Combating Anthelminthic Resistance in Ruminants”, MC and WG Meeting, Leon, Spain, 25-27.9.2018.</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lastRenderedPageBreak/>
              <w:t>2018</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bCs/>
                <w:sz w:val="20"/>
                <w:szCs w:val="20"/>
                <w:lang w:val="en-GB"/>
              </w:rPr>
            </w:pPr>
            <w:r w:rsidRPr="0020695A">
              <w:rPr>
                <w:rFonts w:ascii="Arial" w:hAnsi="Arial" w:cs="Arial"/>
                <w:bCs/>
                <w:sz w:val="20"/>
                <w:szCs w:val="20"/>
                <w:lang w:val="en-GB"/>
              </w:rPr>
              <w:t>COST Action CA16227 “Investigation and Mathematical Analysis of Avant-garde Disease Control via Mosquito Nano-Tech-Repellents”, MC and WG Meeting, Ohrid, R. Macedonia, 1-3.10.2018.</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2018</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bCs/>
                <w:sz w:val="20"/>
                <w:szCs w:val="20"/>
                <w:lang w:val="en-GB"/>
              </w:rPr>
            </w:pPr>
            <w:r w:rsidRPr="0020695A">
              <w:rPr>
                <w:rFonts w:ascii="Arial" w:hAnsi="Arial" w:cs="Arial"/>
                <w:sz w:val="20"/>
                <w:szCs w:val="20"/>
                <w:lang w:val="en-GB"/>
              </w:rPr>
              <w:t xml:space="preserve">IAEA RER 5022 - </w:t>
            </w:r>
            <w:r w:rsidRPr="0020695A">
              <w:rPr>
                <w:rFonts w:ascii="Arial" w:hAnsi="Arial" w:cs="Arial"/>
                <w:bCs/>
                <w:sz w:val="20"/>
                <w:szCs w:val="20"/>
                <w:lang w:val="en-GB"/>
              </w:rPr>
              <w:t xml:space="preserve">Regional Coordination Meeting on Progresses and Perspectives on the Control Programmes for </w:t>
            </w:r>
            <w:r w:rsidRPr="0053085D">
              <w:rPr>
                <w:rFonts w:ascii="Arial" w:hAnsi="Arial" w:cs="Arial"/>
                <w:bCs/>
                <w:i/>
                <w:sz w:val="20"/>
                <w:szCs w:val="20"/>
                <w:lang w:val="en-GB"/>
              </w:rPr>
              <w:t>Aedes</w:t>
            </w:r>
            <w:r w:rsidRPr="0020695A">
              <w:rPr>
                <w:rFonts w:ascii="Arial" w:hAnsi="Arial" w:cs="Arial"/>
                <w:bCs/>
                <w:sz w:val="20"/>
                <w:szCs w:val="20"/>
                <w:lang w:val="en-GB"/>
              </w:rPr>
              <w:t xml:space="preserve"> Invasive Mosquitoes Including Pilot SIT Trials, Vienna, Austria, 17-19.12.2018.</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2019</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COST Action CA17108 “</w:t>
            </w:r>
            <w:r w:rsidRPr="0053085D">
              <w:rPr>
                <w:rFonts w:ascii="Arial" w:hAnsi="Arial" w:cs="Arial"/>
                <w:i/>
                <w:sz w:val="20"/>
                <w:szCs w:val="20"/>
                <w:lang w:val="en-GB"/>
              </w:rPr>
              <w:t>Aedes</w:t>
            </w:r>
            <w:r w:rsidRPr="0020695A">
              <w:rPr>
                <w:rFonts w:ascii="Arial" w:hAnsi="Arial" w:cs="Arial"/>
                <w:sz w:val="20"/>
                <w:szCs w:val="20"/>
                <w:lang w:val="en-GB"/>
              </w:rPr>
              <w:t xml:space="preserve"> Invasive Mo</w:t>
            </w:r>
            <w:r w:rsidR="0053085D">
              <w:rPr>
                <w:rFonts w:ascii="Arial" w:hAnsi="Arial" w:cs="Arial"/>
                <w:sz w:val="20"/>
                <w:szCs w:val="20"/>
                <w:lang w:val="mk-MK"/>
              </w:rPr>
              <w:t>s</w:t>
            </w:r>
            <w:r w:rsidRPr="0020695A">
              <w:rPr>
                <w:rFonts w:ascii="Arial" w:hAnsi="Arial" w:cs="Arial"/>
                <w:sz w:val="20"/>
                <w:szCs w:val="20"/>
                <w:lang w:val="en-GB"/>
              </w:rPr>
              <w:t>quitoes”, MC/WG Meeting, Athens, Greece, 12-14.02.2019.</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2019</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IAEA RER 5022 - Training Course on Basic use of R software to infer demographic parameters of wild and sterile mosquitoes from entomological monitoring data, Seibersdorf, Austria, 18-22.02.2019.</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2019</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IAEA RER 5023 - Workshop on collection and Identification of the most important vectors for transmission of priority vector-borne diseases, including basics of vector control, Bucharest, Romania, 25-29.03.2019</w:t>
            </w:r>
          </w:p>
        </w:tc>
      </w:tr>
      <w:tr w:rsidR="00C02B9D" w:rsidRPr="0020695A" w:rsidTr="00ED4BA8">
        <w:tc>
          <w:tcPr>
            <w:tcW w:w="455" w:type="pct"/>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2019</w:t>
            </w:r>
          </w:p>
        </w:tc>
        <w:tc>
          <w:tcPr>
            <w:tcW w:w="4545" w:type="pct"/>
          </w:tcPr>
          <w:p w:rsidR="00C02B9D" w:rsidRPr="0020695A" w:rsidRDefault="0041413C"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EFSA - Workshop on the SIGMA Project and zoonozes data collection, Skopje, North Macedonia, 23-24.04.2019.</w:t>
            </w:r>
          </w:p>
        </w:tc>
      </w:tr>
      <w:tr w:rsidR="00BC014E" w:rsidRPr="0020695A" w:rsidTr="00ED4BA8">
        <w:tc>
          <w:tcPr>
            <w:tcW w:w="455" w:type="pct"/>
          </w:tcPr>
          <w:p w:rsidR="00BC014E" w:rsidRPr="0020695A" w:rsidRDefault="00BC014E" w:rsidP="007941FF">
            <w:pPr>
              <w:spacing w:before="120" w:after="40"/>
              <w:jc w:val="center"/>
              <w:rPr>
                <w:rFonts w:ascii="Arial" w:hAnsi="Arial" w:cs="Arial"/>
                <w:sz w:val="20"/>
                <w:szCs w:val="20"/>
                <w:lang w:val="en-GB"/>
              </w:rPr>
            </w:pPr>
            <w:r w:rsidRPr="0020695A">
              <w:rPr>
                <w:rFonts w:ascii="Arial" w:hAnsi="Arial" w:cs="Arial"/>
                <w:sz w:val="20"/>
                <w:szCs w:val="20"/>
                <w:lang w:val="en-GB"/>
              </w:rPr>
              <w:t>2019</w:t>
            </w:r>
          </w:p>
        </w:tc>
        <w:tc>
          <w:tcPr>
            <w:tcW w:w="4545" w:type="pct"/>
          </w:tcPr>
          <w:p w:rsidR="00BC014E" w:rsidRPr="0020695A" w:rsidRDefault="00BC014E"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IAEA RER 5023 - Regional Training Course on collection, sorting, storage and Identification of the most important vectors for vector-borne diseases, Ankara, Turkey, 1-12.7.2019.</w:t>
            </w:r>
          </w:p>
        </w:tc>
      </w:tr>
      <w:tr w:rsidR="00EE5708" w:rsidRPr="0020695A" w:rsidTr="00ED4BA8">
        <w:tc>
          <w:tcPr>
            <w:tcW w:w="455" w:type="pct"/>
          </w:tcPr>
          <w:p w:rsidR="00EE5708" w:rsidRPr="0020695A" w:rsidRDefault="00EE5708" w:rsidP="007941FF">
            <w:pPr>
              <w:spacing w:before="120" w:after="40"/>
              <w:jc w:val="center"/>
              <w:rPr>
                <w:rFonts w:ascii="Arial" w:hAnsi="Arial" w:cs="Arial"/>
                <w:sz w:val="20"/>
                <w:szCs w:val="20"/>
                <w:lang w:val="en-GB"/>
              </w:rPr>
            </w:pPr>
            <w:r w:rsidRPr="0020695A">
              <w:rPr>
                <w:rFonts w:ascii="Arial" w:hAnsi="Arial" w:cs="Arial"/>
                <w:sz w:val="20"/>
                <w:szCs w:val="20"/>
                <w:lang w:val="en-GB"/>
              </w:rPr>
              <w:t>2019</w:t>
            </w:r>
          </w:p>
        </w:tc>
        <w:tc>
          <w:tcPr>
            <w:tcW w:w="4545" w:type="pct"/>
          </w:tcPr>
          <w:p w:rsidR="00EE5708" w:rsidRPr="0020695A" w:rsidRDefault="00EE5708"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MediLabSecure - Regional training on vector identification and surveillance, Novi Sad, Serbia, 16-19.9.2019.</w:t>
            </w:r>
          </w:p>
        </w:tc>
      </w:tr>
      <w:tr w:rsidR="00AD26CE" w:rsidRPr="0020695A" w:rsidTr="00ED4BA8">
        <w:tc>
          <w:tcPr>
            <w:tcW w:w="455" w:type="pct"/>
          </w:tcPr>
          <w:p w:rsidR="00AD26CE" w:rsidRPr="0020695A" w:rsidRDefault="00AD26CE" w:rsidP="007941FF">
            <w:pPr>
              <w:spacing w:before="120" w:after="40"/>
              <w:jc w:val="center"/>
              <w:rPr>
                <w:rFonts w:ascii="Arial" w:hAnsi="Arial" w:cs="Arial"/>
                <w:sz w:val="20"/>
                <w:szCs w:val="20"/>
                <w:lang w:val="en-GB"/>
              </w:rPr>
            </w:pPr>
            <w:r w:rsidRPr="0020695A">
              <w:rPr>
                <w:rFonts w:ascii="Arial" w:hAnsi="Arial" w:cs="Arial"/>
                <w:sz w:val="20"/>
                <w:szCs w:val="20"/>
                <w:lang w:val="en-GB"/>
              </w:rPr>
              <w:t>2019</w:t>
            </w:r>
          </w:p>
        </w:tc>
        <w:tc>
          <w:tcPr>
            <w:tcW w:w="4545" w:type="pct"/>
          </w:tcPr>
          <w:p w:rsidR="00AD26CE" w:rsidRPr="0020695A" w:rsidRDefault="00AD26CE"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5</w:t>
            </w:r>
            <w:r w:rsidRPr="0020695A">
              <w:rPr>
                <w:rFonts w:ascii="Arial" w:hAnsi="Arial" w:cs="Arial"/>
                <w:sz w:val="20"/>
                <w:szCs w:val="20"/>
                <w:vertAlign w:val="superscript"/>
                <w:lang w:val="en-GB"/>
              </w:rPr>
              <w:t>th</w:t>
            </w:r>
            <w:r w:rsidRPr="0020695A">
              <w:rPr>
                <w:rFonts w:ascii="Arial" w:hAnsi="Arial" w:cs="Arial"/>
                <w:sz w:val="20"/>
                <w:szCs w:val="20"/>
                <w:lang w:val="en-GB"/>
              </w:rPr>
              <w:t xml:space="preserve"> Kosovan Veterinary Symposium “Diagnosis and Therapy of Infections: a challenge for veterinary practitioners”, </w:t>
            </w:r>
            <w:r w:rsidR="00D22F8E" w:rsidRPr="0020695A">
              <w:rPr>
                <w:rFonts w:ascii="Arial" w:hAnsi="Arial" w:cs="Arial"/>
                <w:sz w:val="20"/>
                <w:szCs w:val="20"/>
                <w:lang w:val="en-GB"/>
              </w:rPr>
              <w:t>Prishtina</w:t>
            </w:r>
            <w:r w:rsidRPr="0020695A">
              <w:rPr>
                <w:rFonts w:ascii="Arial" w:hAnsi="Arial" w:cs="Arial"/>
                <w:sz w:val="20"/>
                <w:szCs w:val="20"/>
                <w:lang w:val="en-GB"/>
              </w:rPr>
              <w:t>, Kosovo, 23.11.2019.</w:t>
            </w:r>
          </w:p>
        </w:tc>
      </w:tr>
      <w:tr w:rsidR="00B957AB" w:rsidRPr="0020695A" w:rsidTr="00ED4BA8">
        <w:tc>
          <w:tcPr>
            <w:tcW w:w="455" w:type="pct"/>
          </w:tcPr>
          <w:p w:rsidR="00B957AB" w:rsidRPr="0020695A" w:rsidRDefault="00B957AB" w:rsidP="007941FF">
            <w:pPr>
              <w:spacing w:before="120" w:after="40"/>
              <w:jc w:val="center"/>
              <w:rPr>
                <w:rFonts w:ascii="Arial" w:hAnsi="Arial" w:cs="Arial"/>
                <w:sz w:val="20"/>
                <w:szCs w:val="20"/>
                <w:lang w:val="en-GB"/>
              </w:rPr>
            </w:pPr>
            <w:r w:rsidRPr="0020695A">
              <w:rPr>
                <w:rFonts w:ascii="Arial" w:hAnsi="Arial" w:cs="Arial"/>
                <w:sz w:val="20"/>
                <w:szCs w:val="20"/>
                <w:lang w:val="en-GB"/>
              </w:rPr>
              <w:t>2019</w:t>
            </w:r>
          </w:p>
        </w:tc>
        <w:tc>
          <w:tcPr>
            <w:tcW w:w="4545" w:type="pct"/>
          </w:tcPr>
          <w:p w:rsidR="00B957AB" w:rsidRPr="0020695A" w:rsidRDefault="00B957AB"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sz w:val="20"/>
                <w:szCs w:val="20"/>
                <w:lang w:val="en-GB"/>
              </w:rPr>
              <w:t>Training for MKC EN ISO/IEC 17025:2018 - General requests for competence of the laboratories for testing and calibration, Skopje, North Macedonia, 25-26.11.2019.</w:t>
            </w:r>
          </w:p>
        </w:tc>
      </w:tr>
      <w:tr w:rsidR="0081276D" w:rsidRPr="0020695A" w:rsidTr="00ED4BA8">
        <w:tc>
          <w:tcPr>
            <w:tcW w:w="455" w:type="pct"/>
          </w:tcPr>
          <w:p w:rsidR="0081276D" w:rsidRPr="0081276D" w:rsidRDefault="0081276D" w:rsidP="007941FF">
            <w:pPr>
              <w:spacing w:before="120" w:after="40"/>
              <w:jc w:val="center"/>
              <w:rPr>
                <w:rFonts w:ascii="Arial" w:hAnsi="Arial" w:cs="Arial"/>
                <w:sz w:val="20"/>
                <w:szCs w:val="20"/>
                <w:lang w:val="mk-MK"/>
              </w:rPr>
            </w:pPr>
            <w:r>
              <w:rPr>
                <w:rFonts w:ascii="Arial" w:hAnsi="Arial" w:cs="Arial"/>
                <w:sz w:val="20"/>
                <w:szCs w:val="20"/>
                <w:lang w:val="mk-MK"/>
              </w:rPr>
              <w:t>2020</w:t>
            </w:r>
          </w:p>
        </w:tc>
        <w:tc>
          <w:tcPr>
            <w:tcW w:w="4545" w:type="pct"/>
          </w:tcPr>
          <w:p w:rsidR="0081276D" w:rsidRPr="0020695A" w:rsidRDefault="0081276D"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Pr>
                <w:rFonts w:ascii="Arial" w:hAnsi="Arial" w:cs="Arial"/>
                <w:sz w:val="20"/>
                <w:szCs w:val="20"/>
              </w:rPr>
              <w:t xml:space="preserve">IAEA RER 0044 - </w:t>
            </w:r>
            <w:r w:rsidRPr="0081276D">
              <w:rPr>
                <w:rFonts w:ascii="Arial" w:hAnsi="Arial" w:cs="Arial"/>
                <w:sz w:val="20"/>
                <w:szCs w:val="20"/>
              </w:rPr>
              <w:t xml:space="preserve">Regional Coordination Meeting on the Potential Use of Sterile Insect Technique for the Integrated Control of </w:t>
            </w:r>
            <w:r w:rsidRPr="0081276D">
              <w:rPr>
                <w:rFonts w:ascii="Arial" w:hAnsi="Arial" w:cs="Arial"/>
                <w:i/>
                <w:sz w:val="20"/>
                <w:szCs w:val="20"/>
              </w:rPr>
              <w:t>Aedes</w:t>
            </w:r>
            <w:r w:rsidRPr="0081276D">
              <w:rPr>
                <w:rFonts w:ascii="Arial" w:hAnsi="Arial" w:cs="Arial"/>
                <w:sz w:val="20"/>
                <w:szCs w:val="20"/>
              </w:rPr>
              <w:t xml:space="preserve"> Invasive Mosquitoes in Europe,</w:t>
            </w:r>
            <w:r>
              <w:rPr>
                <w:rFonts w:ascii="Arial" w:hAnsi="Arial" w:cs="Arial"/>
                <w:sz w:val="20"/>
                <w:szCs w:val="20"/>
              </w:rPr>
              <w:t xml:space="preserve"> Athens, Greece, 24-28.2.</w:t>
            </w:r>
            <w:r w:rsidRPr="0081276D">
              <w:rPr>
                <w:rFonts w:ascii="Arial" w:hAnsi="Arial" w:cs="Arial"/>
                <w:sz w:val="20"/>
                <w:szCs w:val="20"/>
              </w:rPr>
              <w:t>2020</w:t>
            </w:r>
            <w:r>
              <w:rPr>
                <w:rFonts w:ascii="Arial" w:hAnsi="Arial" w:cs="Arial"/>
                <w:sz w:val="20"/>
                <w:szCs w:val="20"/>
              </w:rPr>
              <w:t>.</w:t>
            </w:r>
          </w:p>
        </w:tc>
      </w:tr>
      <w:tr w:rsidR="0081276D" w:rsidRPr="0020695A" w:rsidTr="00ED4BA8">
        <w:tc>
          <w:tcPr>
            <w:tcW w:w="455" w:type="pct"/>
          </w:tcPr>
          <w:p w:rsidR="0081276D" w:rsidRPr="0081276D" w:rsidRDefault="0081276D" w:rsidP="007941FF">
            <w:pPr>
              <w:spacing w:before="120" w:after="40"/>
              <w:jc w:val="center"/>
              <w:rPr>
                <w:rFonts w:ascii="Arial" w:hAnsi="Arial" w:cs="Arial"/>
                <w:sz w:val="20"/>
                <w:szCs w:val="20"/>
                <w:lang w:val="mk-MK"/>
              </w:rPr>
            </w:pPr>
            <w:r>
              <w:rPr>
                <w:rFonts w:ascii="Arial" w:hAnsi="Arial" w:cs="Arial"/>
                <w:sz w:val="20"/>
                <w:szCs w:val="20"/>
                <w:lang w:val="mk-MK"/>
              </w:rPr>
              <w:t>2020</w:t>
            </w:r>
          </w:p>
        </w:tc>
        <w:tc>
          <w:tcPr>
            <w:tcW w:w="4545" w:type="pct"/>
          </w:tcPr>
          <w:p w:rsidR="0081276D" w:rsidRPr="0020695A" w:rsidRDefault="00C02B9D" w:rsidP="00794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40"/>
              <w:jc w:val="both"/>
              <w:rPr>
                <w:rFonts w:ascii="Arial" w:hAnsi="Arial" w:cs="Arial"/>
                <w:sz w:val="20"/>
                <w:szCs w:val="20"/>
                <w:lang w:val="en-GB"/>
              </w:rPr>
            </w:pPr>
            <w:r w:rsidRPr="0020695A">
              <w:rPr>
                <w:rFonts w:ascii="Arial" w:hAnsi="Arial" w:cs="Arial"/>
                <w:bCs/>
                <w:sz w:val="20"/>
                <w:szCs w:val="20"/>
                <w:lang w:val="en-GB"/>
              </w:rPr>
              <w:t>COST Action CA16227</w:t>
            </w:r>
            <w:r>
              <w:rPr>
                <w:rFonts w:ascii="Arial" w:hAnsi="Arial" w:cs="Arial"/>
                <w:bCs/>
                <w:sz w:val="20"/>
                <w:szCs w:val="20"/>
                <w:lang w:val="en-GB"/>
              </w:rPr>
              <w:t xml:space="preserve"> </w:t>
            </w:r>
            <w:r>
              <w:rPr>
                <w:rFonts w:ascii="Arial" w:hAnsi="Arial" w:cs="Arial"/>
                <w:sz w:val="20"/>
                <w:szCs w:val="20"/>
                <w:lang w:val="en-GB"/>
              </w:rPr>
              <w:t xml:space="preserve">- </w:t>
            </w:r>
            <w:r w:rsidRPr="00C02B9D">
              <w:rPr>
                <w:rFonts w:ascii="Arial" w:hAnsi="Arial" w:cs="Arial"/>
                <w:sz w:val="20"/>
                <w:szCs w:val="20"/>
              </w:rPr>
              <w:t>Training School on Optimal Control Theory, Mathematical Modelling and Mosquito Control Strategies</w:t>
            </w:r>
            <w:r>
              <w:rPr>
                <w:rFonts w:ascii="Arial" w:hAnsi="Arial" w:cs="Arial"/>
                <w:sz w:val="20"/>
                <w:szCs w:val="20"/>
              </w:rPr>
              <w:t xml:space="preserve">, Fuerteventura, </w:t>
            </w:r>
            <w:r w:rsidRPr="00C02B9D">
              <w:rPr>
                <w:rFonts w:ascii="Arial" w:hAnsi="Arial" w:cs="Arial"/>
                <w:sz w:val="20"/>
                <w:szCs w:val="20"/>
              </w:rPr>
              <w:t>Spain</w:t>
            </w:r>
            <w:r>
              <w:rPr>
                <w:rFonts w:ascii="Arial" w:hAnsi="Arial" w:cs="Arial"/>
                <w:sz w:val="20"/>
                <w:szCs w:val="20"/>
              </w:rPr>
              <w:t xml:space="preserve">, </w:t>
            </w:r>
            <w:r w:rsidRPr="00C02B9D">
              <w:rPr>
                <w:rFonts w:ascii="Arial" w:hAnsi="Arial" w:cs="Arial"/>
                <w:sz w:val="20"/>
                <w:szCs w:val="20"/>
              </w:rPr>
              <w:t>2</w:t>
            </w:r>
            <w:r>
              <w:rPr>
                <w:rFonts w:ascii="Arial" w:hAnsi="Arial" w:cs="Arial"/>
                <w:sz w:val="20"/>
                <w:szCs w:val="20"/>
              </w:rPr>
              <w:t>-</w:t>
            </w:r>
            <w:r w:rsidRPr="00C02B9D">
              <w:rPr>
                <w:rFonts w:ascii="Arial" w:hAnsi="Arial" w:cs="Arial"/>
                <w:sz w:val="20"/>
                <w:szCs w:val="20"/>
              </w:rPr>
              <w:t>4.</w:t>
            </w:r>
            <w:r>
              <w:rPr>
                <w:rFonts w:ascii="Arial" w:hAnsi="Arial" w:cs="Arial"/>
                <w:sz w:val="20"/>
                <w:szCs w:val="20"/>
              </w:rPr>
              <w:t>3.2020.</w:t>
            </w:r>
            <w:r w:rsidRPr="00C02B9D">
              <w:rPr>
                <w:rFonts w:ascii="Arial" w:hAnsi="Arial" w:cs="Arial"/>
                <w:sz w:val="20"/>
                <w:szCs w:val="20"/>
              </w:rPr>
              <w:t xml:space="preserve"> </w:t>
            </w:r>
          </w:p>
        </w:tc>
      </w:tr>
    </w:tbl>
    <w:p w:rsidR="00A320B0" w:rsidRDefault="00A320B0" w:rsidP="00C02B9D">
      <w:pPr>
        <w:rPr>
          <w:rFonts w:ascii="Arial" w:hAnsi="Arial" w:cs="Arial"/>
          <w:b/>
          <w:sz w:val="20"/>
          <w:szCs w:val="20"/>
          <w:lang w:val="en-GB"/>
        </w:rPr>
      </w:pPr>
    </w:p>
    <w:p w:rsidR="00A001F8" w:rsidRDefault="00A001F8" w:rsidP="00C02B9D">
      <w:pPr>
        <w:rPr>
          <w:rFonts w:ascii="Arial" w:hAnsi="Arial" w:cs="Arial"/>
          <w:b/>
          <w:sz w:val="20"/>
          <w:szCs w:val="20"/>
          <w:lang w:val="en-GB"/>
        </w:rPr>
      </w:pPr>
    </w:p>
    <w:p w:rsidR="00C02B9D" w:rsidRDefault="0041413C" w:rsidP="00C02B9D">
      <w:pPr>
        <w:rPr>
          <w:rFonts w:ascii="Arial" w:hAnsi="Arial" w:cs="Arial"/>
          <w:b/>
          <w:sz w:val="20"/>
          <w:szCs w:val="20"/>
          <w:lang w:val="en-GB"/>
        </w:rPr>
      </w:pPr>
      <w:r w:rsidRPr="0020695A">
        <w:rPr>
          <w:rFonts w:ascii="Arial" w:hAnsi="Arial" w:cs="Arial"/>
          <w:b/>
          <w:sz w:val="20"/>
          <w:szCs w:val="20"/>
          <w:lang w:val="en-GB"/>
        </w:rPr>
        <w:t>PROJECTS</w:t>
      </w:r>
    </w:p>
    <w:p w:rsidR="00A001F8" w:rsidRPr="0020695A" w:rsidRDefault="00A001F8" w:rsidP="00C02B9D">
      <w:pPr>
        <w:rPr>
          <w:rFonts w:ascii="Arial" w:hAnsi="Arial" w:cs="Arial"/>
          <w:b/>
          <w:sz w:val="20"/>
          <w:szCs w:val="20"/>
          <w:lang w:val="en-GB"/>
        </w:rPr>
      </w:pPr>
    </w:p>
    <w:tbl>
      <w:tblPr>
        <w:tblW w:w="0" w:type="auto"/>
        <w:tblLook w:val="04A0" w:firstRow="1" w:lastRow="0" w:firstColumn="1" w:lastColumn="0" w:noHBand="0" w:noVBand="1"/>
      </w:tblPr>
      <w:tblGrid>
        <w:gridCol w:w="1411"/>
        <w:gridCol w:w="7606"/>
      </w:tblGrid>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t xml:space="preserve">2005 – 2007 </w:t>
            </w:r>
          </w:p>
        </w:tc>
        <w:tc>
          <w:tcPr>
            <w:tcW w:w="7606" w:type="dxa"/>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sz w:val="20"/>
                <w:szCs w:val="20"/>
                <w:lang w:val="en-GB"/>
              </w:rPr>
              <w:t>Bio-monitoring of heavy metals in hunted wildlife – international project with R. Serbia.</w:t>
            </w:r>
          </w:p>
        </w:tc>
      </w:tr>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t xml:space="preserve">2005 – 2007 </w:t>
            </w:r>
          </w:p>
        </w:tc>
        <w:tc>
          <w:tcPr>
            <w:tcW w:w="7606" w:type="dxa"/>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bCs/>
                <w:sz w:val="20"/>
                <w:szCs w:val="20"/>
                <w:lang w:val="en-GB"/>
              </w:rPr>
              <w:t>Selection of bees as a function in disease resistance and production of bee medications from plants for ecological beekeeping</w:t>
            </w:r>
            <w:r w:rsidRPr="0020695A">
              <w:rPr>
                <w:rFonts w:ascii="Arial" w:hAnsi="Arial" w:cs="Arial"/>
                <w:sz w:val="20"/>
                <w:szCs w:val="20"/>
                <w:lang w:val="en-GB"/>
              </w:rPr>
              <w:t xml:space="preserve"> – international project with R. Serbia.</w:t>
            </w:r>
          </w:p>
        </w:tc>
      </w:tr>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t xml:space="preserve">2006 – 2007 </w:t>
            </w:r>
          </w:p>
        </w:tc>
        <w:tc>
          <w:tcPr>
            <w:tcW w:w="7606" w:type="dxa"/>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sz w:val="20"/>
                <w:szCs w:val="20"/>
                <w:lang w:val="en-GB"/>
              </w:rPr>
              <w:t>Production of fileted and smoked trout in Republic of Macedonia – national project for technological development with The Ministry of Science and Education of R. Macedonia.</w:t>
            </w:r>
          </w:p>
        </w:tc>
      </w:tr>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t xml:space="preserve">2007 – 2008 </w:t>
            </w:r>
          </w:p>
        </w:tc>
        <w:tc>
          <w:tcPr>
            <w:tcW w:w="7606" w:type="dxa"/>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sz w:val="20"/>
                <w:szCs w:val="20"/>
                <w:lang w:val="en-GB"/>
              </w:rPr>
              <w:t>Ecological model of cage breeding of common carp in artificial accumulations – national project for technological development with The Ministry of Science and Education of R. Macedonia.</w:t>
            </w:r>
          </w:p>
        </w:tc>
      </w:tr>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t>2008 – 2009</w:t>
            </w:r>
          </w:p>
        </w:tc>
        <w:tc>
          <w:tcPr>
            <w:tcW w:w="7606" w:type="dxa"/>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sz w:val="20"/>
                <w:szCs w:val="20"/>
                <w:lang w:val="en-GB"/>
              </w:rPr>
              <w:t xml:space="preserve">Good beekeeping practice; </w:t>
            </w:r>
            <w:r w:rsidRPr="0020695A">
              <w:rPr>
                <w:rStyle w:val="Emphasis"/>
                <w:rFonts w:ascii="Arial" w:hAnsi="Arial" w:cs="Arial"/>
                <w:b w:val="0"/>
                <w:i w:val="0"/>
                <w:sz w:val="20"/>
                <w:szCs w:val="20"/>
                <w:lang w:val="en-GB"/>
              </w:rPr>
              <w:t>MAASP</w:t>
            </w:r>
            <w:r w:rsidRPr="0020695A">
              <w:rPr>
                <w:rFonts w:ascii="Arial" w:hAnsi="Arial" w:cs="Arial"/>
                <w:sz w:val="20"/>
                <w:szCs w:val="20"/>
                <w:lang w:val="en-GB"/>
              </w:rPr>
              <w:t xml:space="preserve"> – Macedonian Agricultural Advisory Support Program. Financed by SIDA – Swedish International Development Cooperation Agency.</w:t>
            </w:r>
          </w:p>
        </w:tc>
      </w:tr>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t>2006 – 2011</w:t>
            </w:r>
          </w:p>
        </w:tc>
        <w:tc>
          <w:tcPr>
            <w:tcW w:w="7606" w:type="dxa"/>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sz w:val="20"/>
                <w:szCs w:val="20"/>
                <w:lang w:val="en-GB"/>
              </w:rPr>
              <w:t>Welfare of fish in European aquaculture – COST action 867.</w:t>
            </w:r>
          </w:p>
        </w:tc>
      </w:tr>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lastRenderedPageBreak/>
              <w:t>2010 – 2012</w:t>
            </w:r>
          </w:p>
        </w:tc>
        <w:tc>
          <w:tcPr>
            <w:tcW w:w="7606" w:type="dxa"/>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sz w:val="20"/>
                <w:szCs w:val="20"/>
                <w:lang w:val="en-GB"/>
              </w:rPr>
              <w:t>Capacity building of the veterinary service for implementation of the EU Acquis – European Union IPA project (EuropeAid/124586/C/SER/MK).</w:t>
            </w:r>
          </w:p>
        </w:tc>
      </w:tr>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t>2012 – 2013</w:t>
            </w:r>
          </w:p>
        </w:tc>
        <w:tc>
          <w:tcPr>
            <w:tcW w:w="7606" w:type="dxa"/>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bCs/>
                <w:sz w:val="20"/>
                <w:szCs w:val="20"/>
                <w:lang w:val="en-GB"/>
              </w:rPr>
              <w:t>Ba</w:t>
            </w:r>
            <w:r w:rsidRPr="0020695A">
              <w:rPr>
                <w:rFonts w:ascii="Arial" w:hAnsi="Arial" w:cs="Arial"/>
                <w:sz w:val="20"/>
                <w:szCs w:val="20"/>
                <w:lang w:val="en-GB"/>
              </w:rPr>
              <w:t xml:space="preserve">cterial and </w:t>
            </w:r>
            <w:r w:rsidRPr="0020695A">
              <w:rPr>
                <w:rFonts w:ascii="Arial" w:hAnsi="Arial" w:cs="Arial"/>
                <w:bCs/>
                <w:sz w:val="20"/>
                <w:szCs w:val="20"/>
                <w:lang w:val="en-GB"/>
              </w:rPr>
              <w:t>p</w:t>
            </w:r>
            <w:r w:rsidRPr="0020695A">
              <w:rPr>
                <w:rFonts w:ascii="Arial" w:hAnsi="Arial" w:cs="Arial"/>
                <w:sz w:val="20"/>
                <w:szCs w:val="20"/>
                <w:lang w:val="en-GB"/>
              </w:rPr>
              <w:t>arasi</w:t>
            </w:r>
            <w:r w:rsidRPr="0020695A">
              <w:rPr>
                <w:rFonts w:ascii="Arial" w:hAnsi="Arial" w:cs="Arial"/>
                <w:bCs/>
                <w:sz w:val="20"/>
                <w:szCs w:val="20"/>
                <w:lang w:val="en-GB"/>
              </w:rPr>
              <w:t>t</w:t>
            </w:r>
            <w:r w:rsidRPr="0020695A">
              <w:rPr>
                <w:rFonts w:ascii="Arial" w:hAnsi="Arial" w:cs="Arial"/>
                <w:sz w:val="20"/>
                <w:szCs w:val="20"/>
                <w:lang w:val="en-GB"/>
              </w:rPr>
              <w:t xml:space="preserve">ical communities of chub as </w:t>
            </w:r>
            <w:r w:rsidRPr="0020695A">
              <w:rPr>
                <w:rFonts w:ascii="Arial" w:hAnsi="Arial" w:cs="Arial"/>
                <w:bCs/>
                <w:sz w:val="20"/>
                <w:szCs w:val="20"/>
                <w:lang w:val="en-GB"/>
              </w:rPr>
              <w:t>i</w:t>
            </w:r>
            <w:r w:rsidRPr="0020695A">
              <w:rPr>
                <w:rFonts w:ascii="Arial" w:hAnsi="Arial" w:cs="Arial"/>
                <w:sz w:val="20"/>
                <w:szCs w:val="20"/>
                <w:lang w:val="en-GB"/>
              </w:rPr>
              <w:t xml:space="preserve">ndicators of environmental </w:t>
            </w:r>
            <w:r w:rsidRPr="0020695A">
              <w:rPr>
                <w:rFonts w:ascii="Arial" w:hAnsi="Arial" w:cs="Arial"/>
                <w:bCs/>
                <w:sz w:val="20"/>
                <w:szCs w:val="20"/>
                <w:lang w:val="en-GB"/>
              </w:rPr>
              <w:t>s</w:t>
            </w:r>
            <w:r w:rsidRPr="0020695A">
              <w:rPr>
                <w:rFonts w:ascii="Arial" w:hAnsi="Arial" w:cs="Arial"/>
                <w:sz w:val="20"/>
                <w:szCs w:val="20"/>
                <w:lang w:val="en-GB"/>
              </w:rPr>
              <w:t xml:space="preserve">tatus exposed to </w:t>
            </w:r>
            <w:r w:rsidRPr="0020695A">
              <w:rPr>
                <w:rFonts w:ascii="Arial" w:hAnsi="Arial" w:cs="Arial"/>
                <w:bCs/>
                <w:sz w:val="20"/>
                <w:szCs w:val="20"/>
                <w:lang w:val="en-GB"/>
              </w:rPr>
              <w:t>m</w:t>
            </w:r>
            <w:r w:rsidRPr="0020695A">
              <w:rPr>
                <w:rFonts w:ascii="Arial" w:hAnsi="Arial" w:cs="Arial"/>
                <w:sz w:val="20"/>
                <w:szCs w:val="20"/>
                <w:lang w:val="en-GB"/>
              </w:rPr>
              <w:t>ining activities – international project with R. Croatia.</w:t>
            </w:r>
          </w:p>
        </w:tc>
      </w:tr>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t>2013 – 2015</w:t>
            </w:r>
          </w:p>
        </w:tc>
        <w:tc>
          <w:tcPr>
            <w:tcW w:w="7606" w:type="dxa"/>
          </w:tcPr>
          <w:p w:rsidR="00C02B9D" w:rsidRPr="0020695A" w:rsidRDefault="0041413C" w:rsidP="007941FF">
            <w:pPr>
              <w:spacing w:before="120" w:after="40"/>
              <w:jc w:val="both"/>
              <w:rPr>
                <w:rFonts w:ascii="Arial" w:hAnsi="Arial" w:cs="Arial"/>
                <w:bCs/>
                <w:sz w:val="20"/>
                <w:szCs w:val="20"/>
                <w:lang w:val="en-GB"/>
              </w:rPr>
            </w:pPr>
            <w:r w:rsidRPr="0020695A">
              <w:rPr>
                <w:rFonts w:ascii="Arial" w:hAnsi="Arial" w:cs="Arial"/>
                <w:bCs/>
                <w:sz w:val="20"/>
                <w:szCs w:val="20"/>
                <w:lang w:val="en-GB"/>
              </w:rPr>
              <w:t xml:space="preserve">FAO TCP/RER/3402 – </w:t>
            </w:r>
            <w:r w:rsidRPr="0020695A">
              <w:rPr>
                <w:rFonts w:ascii="Arial" w:hAnsi="Arial" w:cs="Arial"/>
                <w:bCs/>
                <w:iCs/>
                <w:sz w:val="20"/>
                <w:szCs w:val="20"/>
                <w:lang w:val="en-GB"/>
              </w:rPr>
              <w:t>Assistance to Western Balkan Countries for Improving Compliance to International Standards on Aquatic Animal Health – international project between Bosnia and Herzegovina, Croatia, Macedonia, MonteNegro and Serbia.</w:t>
            </w:r>
          </w:p>
        </w:tc>
      </w:tr>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t>2013 – 2017</w:t>
            </w:r>
          </w:p>
        </w:tc>
        <w:tc>
          <w:tcPr>
            <w:tcW w:w="7606" w:type="dxa"/>
          </w:tcPr>
          <w:p w:rsidR="00C02B9D" w:rsidRPr="0020695A" w:rsidRDefault="0041413C" w:rsidP="007941FF">
            <w:pPr>
              <w:spacing w:before="120" w:after="40"/>
              <w:jc w:val="both"/>
              <w:rPr>
                <w:rFonts w:ascii="Arial" w:hAnsi="Arial" w:cs="Arial"/>
                <w:bCs/>
                <w:sz w:val="20"/>
                <w:szCs w:val="20"/>
                <w:lang w:val="en-GB"/>
              </w:rPr>
            </w:pPr>
            <w:r w:rsidRPr="0020695A">
              <w:rPr>
                <w:rFonts w:ascii="Arial" w:hAnsi="Arial" w:cs="Arial"/>
                <w:bCs/>
                <w:sz w:val="20"/>
                <w:szCs w:val="20"/>
                <w:lang w:val="en-GB"/>
              </w:rPr>
              <w:t xml:space="preserve">European Network on Taeniosis/Cysticercosis (Cystinet) – </w:t>
            </w:r>
            <w:r w:rsidRPr="0020695A">
              <w:rPr>
                <w:rFonts w:ascii="Arial" w:hAnsi="Arial" w:cs="Arial"/>
                <w:sz w:val="20"/>
                <w:szCs w:val="20"/>
                <w:lang w:val="en-GB"/>
              </w:rPr>
              <w:t>COST Action</w:t>
            </w:r>
            <w:r w:rsidRPr="0020695A">
              <w:rPr>
                <w:rFonts w:ascii="Arial" w:hAnsi="Arial" w:cs="Arial"/>
                <w:bCs/>
                <w:sz w:val="20"/>
                <w:szCs w:val="20"/>
                <w:lang w:val="en-GB"/>
              </w:rPr>
              <w:t xml:space="preserve"> TD 1302</w:t>
            </w:r>
          </w:p>
        </w:tc>
      </w:tr>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t>2014 – 2018</w:t>
            </w:r>
          </w:p>
        </w:tc>
        <w:tc>
          <w:tcPr>
            <w:tcW w:w="7606" w:type="dxa"/>
          </w:tcPr>
          <w:p w:rsidR="00C02B9D" w:rsidRPr="0020695A" w:rsidRDefault="0041413C" w:rsidP="007941FF">
            <w:pPr>
              <w:spacing w:before="120" w:after="40"/>
              <w:jc w:val="both"/>
              <w:rPr>
                <w:rFonts w:ascii="Arial" w:hAnsi="Arial" w:cs="Arial"/>
                <w:bCs/>
                <w:sz w:val="20"/>
                <w:szCs w:val="20"/>
                <w:lang w:val="en-GB"/>
              </w:rPr>
            </w:pPr>
            <w:r w:rsidRPr="0020695A">
              <w:rPr>
                <w:rFonts w:ascii="Arial" w:hAnsi="Arial" w:cs="Arial"/>
                <w:sz w:val="20"/>
                <w:szCs w:val="20"/>
                <w:lang w:val="en-GB"/>
              </w:rPr>
              <w:t xml:space="preserve">VectorNet: A European network for sharing data on the geographic distribution of arthropod vectors, transmitting human and animal disease agents – </w:t>
            </w:r>
            <w:r w:rsidRPr="0020695A">
              <w:rPr>
                <w:rFonts w:ascii="Arial" w:hAnsi="Arial" w:cs="Arial"/>
                <w:sz w:val="20"/>
                <w:szCs w:val="20"/>
                <w:shd w:val="clear" w:color="auto" w:fill="FFFFFF"/>
                <w:lang w:val="en-GB"/>
              </w:rPr>
              <w:t>a joint initiative of the European Food Safety Authority (EFSA) and the European Centre for Disease Prevention and Control (ECDC).</w:t>
            </w:r>
          </w:p>
        </w:tc>
      </w:tr>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t>2014 – 2018</w:t>
            </w:r>
          </w:p>
        </w:tc>
        <w:tc>
          <w:tcPr>
            <w:tcW w:w="7606" w:type="dxa"/>
          </w:tcPr>
          <w:p w:rsidR="00C02B9D" w:rsidRPr="0020695A" w:rsidRDefault="0041413C" w:rsidP="007941FF">
            <w:pPr>
              <w:spacing w:before="120" w:after="40"/>
              <w:jc w:val="both"/>
              <w:rPr>
                <w:rFonts w:ascii="Arial" w:hAnsi="Arial" w:cs="Arial"/>
                <w:bCs/>
                <w:sz w:val="20"/>
                <w:szCs w:val="20"/>
                <w:lang w:val="en-GB"/>
              </w:rPr>
            </w:pPr>
            <w:r w:rsidRPr="0020695A">
              <w:rPr>
                <w:rFonts w:ascii="Arial" w:hAnsi="Arial" w:cs="Arial"/>
                <w:sz w:val="20"/>
                <w:szCs w:val="20"/>
                <w:lang w:val="en-GB"/>
              </w:rPr>
              <w:t>The EU Aquaponics Hub: Realising Sustainable Integrated Fish and Vegetable Production for the EU – COST Action FA 1305.</w:t>
            </w:r>
          </w:p>
        </w:tc>
      </w:tr>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t>2014 – 2018</w:t>
            </w:r>
          </w:p>
        </w:tc>
        <w:tc>
          <w:tcPr>
            <w:tcW w:w="7606" w:type="dxa"/>
          </w:tcPr>
          <w:p w:rsidR="00C02B9D" w:rsidRPr="0020695A" w:rsidRDefault="0041413C" w:rsidP="007941FF">
            <w:pPr>
              <w:spacing w:before="120" w:after="40"/>
              <w:jc w:val="both"/>
              <w:rPr>
                <w:rFonts w:ascii="Arial" w:hAnsi="Arial" w:cs="Arial"/>
                <w:bCs/>
                <w:sz w:val="20"/>
                <w:szCs w:val="20"/>
                <w:lang w:val="en-GB"/>
              </w:rPr>
            </w:pPr>
            <w:r w:rsidRPr="0020695A">
              <w:rPr>
                <w:rFonts w:ascii="Arial" w:hAnsi="Arial" w:cs="Arial"/>
                <w:bCs/>
                <w:sz w:val="20"/>
                <w:szCs w:val="20"/>
                <w:lang w:val="en-GB"/>
              </w:rPr>
              <w:t>Swimming of fish and implications for migration and aquaculture</w:t>
            </w:r>
            <w:r w:rsidRPr="0020695A">
              <w:rPr>
                <w:rFonts w:ascii="Arial" w:hAnsi="Arial" w:cs="Arial"/>
                <w:sz w:val="20"/>
                <w:szCs w:val="20"/>
                <w:lang w:val="en-GB"/>
              </w:rPr>
              <w:t xml:space="preserve"> (Fitfish) – COST Action FA 1304.</w:t>
            </w:r>
          </w:p>
        </w:tc>
      </w:tr>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t>2015 – 2019</w:t>
            </w:r>
          </w:p>
        </w:tc>
        <w:tc>
          <w:tcPr>
            <w:tcW w:w="7606" w:type="dxa"/>
          </w:tcPr>
          <w:p w:rsidR="00C02B9D" w:rsidRPr="0020695A" w:rsidRDefault="0041413C" w:rsidP="007941FF">
            <w:pPr>
              <w:spacing w:before="120" w:after="40"/>
              <w:jc w:val="both"/>
              <w:rPr>
                <w:rFonts w:ascii="Arial" w:hAnsi="Arial" w:cs="Arial"/>
                <w:bCs/>
                <w:sz w:val="20"/>
                <w:szCs w:val="20"/>
                <w:lang w:val="en-GB"/>
              </w:rPr>
            </w:pPr>
            <w:r w:rsidRPr="0020695A">
              <w:rPr>
                <w:rFonts w:ascii="Arial" w:hAnsi="Arial" w:cs="Arial"/>
                <w:sz w:val="20"/>
                <w:szCs w:val="20"/>
                <w:lang w:val="en-GB"/>
              </w:rPr>
              <w:t>European network for foodborne parasites in Europe (Euro-FBP) – COST Action FA 1408.</w:t>
            </w:r>
          </w:p>
        </w:tc>
      </w:tr>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t>2015 – 2016</w:t>
            </w:r>
          </w:p>
        </w:tc>
        <w:tc>
          <w:tcPr>
            <w:tcW w:w="7606" w:type="dxa"/>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sz w:val="20"/>
                <w:szCs w:val="20"/>
                <w:lang w:val="en-GB"/>
              </w:rPr>
              <w:t>EU twinning project “Institutional strengthening of the capacities of competent authorities for implementation of the acquis for food safety, veterinary and phytosanitary policy”.</w:t>
            </w:r>
          </w:p>
        </w:tc>
      </w:tr>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t>2016 – 2019</w:t>
            </w:r>
          </w:p>
          <w:p w:rsidR="00C02B9D" w:rsidRPr="0020695A" w:rsidRDefault="00C02B9D" w:rsidP="007941FF">
            <w:pPr>
              <w:spacing w:before="120" w:after="40"/>
              <w:rPr>
                <w:rFonts w:ascii="Arial" w:hAnsi="Arial" w:cs="Arial"/>
                <w:sz w:val="20"/>
                <w:szCs w:val="20"/>
                <w:lang w:val="en-GB"/>
              </w:rPr>
            </w:pPr>
          </w:p>
        </w:tc>
        <w:tc>
          <w:tcPr>
            <w:tcW w:w="7606" w:type="dxa"/>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sz w:val="20"/>
                <w:szCs w:val="20"/>
                <w:lang w:val="en-GB"/>
              </w:rPr>
              <w:t xml:space="preserve">IAEA RER5022 – Establishing Genetic Control Programmes for </w:t>
            </w:r>
            <w:r w:rsidRPr="0053085D">
              <w:rPr>
                <w:rFonts w:ascii="Arial" w:hAnsi="Arial" w:cs="Arial"/>
                <w:i/>
                <w:sz w:val="20"/>
                <w:szCs w:val="20"/>
                <w:lang w:val="en-GB"/>
              </w:rPr>
              <w:t>Aedes</w:t>
            </w:r>
            <w:r w:rsidRPr="0020695A">
              <w:rPr>
                <w:rFonts w:ascii="Arial" w:hAnsi="Arial" w:cs="Arial"/>
                <w:sz w:val="20"/>
                <w:szCs w:val="20"/>
                <w:lang w:val="en-GB"/>
              </w:rPr>
              <w:t xml:space="preserve"> Invasive Mosquitoes.</w:t>
            </w:r>
          </w:p>
        </w:tc>
      </w:tr>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t>2017 – 2018</w:t>
            </w:r>
          </w:p>
        </w:tc>
        <w:tc>
          <w:tcPr>
            <w:tcW w:w="7606" w:type="dxa"/>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sz w:val="20"/>
                <w:szCs w:val="20"/>
                <w:lang w:val="en-GB"/>
              </w:rPr>
              <w:t>EU twinning project “</w:t>
            </w:r>
            <w:r w:rsidRPr="0020695A">
              <w:rPr>
                <w:rFonts w:ascii="Arial" w:hAnsi="Arial" w:cs="Arial"/>
                <w:bCs/>
                <w:sz w:val="20"/>
                <w:szCs w:val="20"/>
                <w:lang w:val="en-GB"/>
              </w:rPr>
              <w:t>Further development of Competent Authorities’ control systems to protect the human, animal and plant health”.</w:t>
            </w:r>
          </w:p>
        </w:tc>
      </w:tr>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t>2017 – 2021</w:t>
            </w:r>
          </w:p>
        </w:tc>
        <w:tc>
          <w:tcPr>
            <w:tcW w:w="7606" w:type="dxa"/>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sz w:val="20"/>
                <w:szCs w:val="20"/>
                <w:lang w:val="en-GB"/>
              </w:rPr>
              <w:t>Combatting anthelmintic resistance in ruminants – COST Action CA16230.</w:t>
            </w:r>
          </w:p>
        </w:tc>
      </w:tr>
      <w:tr w:rsidR="00C02B9D" w:rsidRPr="0020695A" w:rsidTr="007941FF">
        <w:tc>
          <w:tcPr>
            <w:tcW w:w="1411" w:type="dxa"/>
          </w:tcPr>
          <w:p w:rsidR="00C02B9D" w:rsidRPr="0020695A" w:rsidRDefault="0041413C" w:rsidP="007941FF">
            <w:pPr>
              <w:spacing w:before="120" w:after="40"/>
              <w:rPr>
                <w:rFonts w:ascii="Arial" w:hAnsi="Arial" w:cs="Arial"/>
                <w:sz w:val="20"/>
                <w:szCs w:val="20"/>
                <w:lang w:val="en-GB"/>
              </w:rPr>
            </w:pPr>
            <w:r w:rsidRPr="0020695A">
              <w:rPr>
                <w:rFonts w:ascii="Arial" w:hAnsi="Arial" w:cs="Arial"/>
                <w:sz w:val="20"/>
                <w:szCs w:val="20"/>
                <w:lang w:val="en-GB"/>
              </w:rPr>
              <w:t>2017 – 2021</w:t>
            </w:r>
          </w:p>
        </w:tc>
        <w:tc>
          <w:tcPr>
            <w:tcW w:w="7606" w:type="dxa"/>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bCs/>
                <w:sz w:val="20"/>
                <w:szCs w:val="20"/>
                <w:lang w:val="en-GB"/>
              </w:rPr>
              <w:t>Investigation and Mathematical Analysis of Avant-garde Disease Control via Mosquito Nano-Tech-Repellents - COST Action CA16227.</w:t>
            </w:r>
          </w:p>
        </w:tc>
      </w:tr>
      <w:tr w:rsidR="00C02B9D" w:rsidRPr="0020695A" w:rsidTr="007941FF">
        <w:tc>
          <w:tcPr>
            <w:tcW w:w="1411" w:type="dxa"/>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2018</w:t>
            </w:r>
          </w:p>
        </w:tc>
        <w:tc>
          <w:tcPr>
            <w:tcW w:w="7606" w:type="dxa"/>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sz w:val="20"/>
                <w:szCs w:val="20"/>
                <w:lang w:val="en-GB"/>
              </w:rPr>
              <w:t>Impact of supplements added to the fish feed on the health condition, production characteristics and quality of carp meat during intensive cage culture – national project with the Ministry of agriculture, forestry and water management of the Republic of Macedonia.</w:t>
            </w:r>
          </w:p>
        </w:tc>
      </w:tr>
      <w:tr w:rsidR="00C02B9D" w:rsidRPr="0020695A" w:rsidTr="007941FF">
        <w:tc>
          <w:tcPr>
            <w:tcW w:w="1411" w:type="dxa"/>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2018 - 2022</w:t>
            </w:r>
          </w:p>
        </w:tc>
        <w:tc>
          <w:tcPr>
            <w:tcW w:w="7606" w:type="dxa"/>
          </w:tcPr>
          <w:p w:rsidR="00C02B9D" w:rsidRPr="0020695A" w:rsidRDefault="0041413C" w:rsidP="007941FF">
            <w:pPr>
              <w:spacing w:before="120" w:after="40"/>
              <w:jc w:val="both"/>
              <w:rPr>
                <w:rFonts w:ascii="Arial" w:hAnsi="Arial" w:cs="Arial"/>
                <w:sz w:val="20"/>
                <w:szCs w:val="20"/>
                <w:lang w:val="en-GB"/>
              </w:rPr>
            </w:pPr>
            <w:r w:rsidRPr="0053085D">
              <w:rPr>
                <w:rFonts w:ascii="Arial" w:hAnsi="Arial" w:cs="Arial"/>
                <w:i/>
                <w:sz w:val="20"/>
                <w:szCs w:val="20"/>
                <w:lang w:val="en-GB"/>
              </w:rPr>
              <w:t>Aedes</w:t>
            </w:r>
            <w:r w:rsidRPr="0020695A">
              <w:rPr>
                <w:rFonts w:ascii="Arial" w:hAnsi="Arial" w:cs="Arial"/>
                <w:sz w:val="20"/>
                <w:szCs w:val="20"/>
                <w:lang w:val="en-GB"/>
              </w:rPr>
              <w:t xml:space="preserve"> Invasive Mosqui</w:t>
            </w:r>
            <w:r w:rsidR="00A612C2" w:rsidRPr="0020695A">
              <w:rPr>
                <w:rFonts w:ascii="Arial" w:hAnsi="Arial" w:cs="Arial"/>
                <w:sz w:val="20"/>
                <w:szCs w:val="20"/>
                <w:lang w:val="en-GB"/>
              </w:rPr>
              <w:t>to</w:t>
            </w:r>
            <w:r w:rsidRPr="0020695A">
              <w:rPr>
                <w:rFonts w:ascii="Arial" w:hAnsi="Arial" w:cs="Arial"/>
                <w:sz w:val="20"/>
                <w:szCs w:val="20"/>
                <w:lang w:val="en-GB"/>
              </w:rPr>
              <w:t>es – C</w:t>
            </w:r>
            <w:r w:rsidR="0053085D" w:rsidRPr="0020695A">
              <w:rPr>
                <w:rFonts w:ascii="Arial" w:hAnsi="Arial" w:cs="Arial"/>
                <w:sz w:val="20"/>
                <w:szCs w:val="20"/>
                <w:lang w:val="en-GB"/>
              </w:rPr>
              <w:t>OST</w:t>
            </w:r>
            <w:r w:rsidRPr="0020695A">
              <w:rPr>
                <w:rFonts w:ascii="Arial" w:hAnsi="Arial" w:cs="Arial"/>
                <w:sz w:val="20"/>
                <w:szCs w:val="20"/>
                <w:lang w:val="en-GB"/>
              </w:rPr>
              <w:t xml:space="preserve"> Action CA17108.</w:t>
            </w:r>
          </w:p>
        </w:tc>
      </w:tr>
      <w:tr w:rsidR="003F7E4F" w:rsidRPr="0020695A" w:rsidTr="007941FF">
        <w:tc>
          <w:tcPr>
            <w:tcW w:w="1411" w:type="dxa"/>
          </w:tcPr>
          <w:p w:rsidR="003F7E4F" w:rsidRPr="0020695A" w:rsidRDefault="003F7E4F" w:rsidP="007941FF">
            <w:pPr>
              <w:spacing w:before="120" w:after="40"/>
              <w:jc w:val="center"/>
              <w:rPr>
                <w:rFonts w:ascii="Arial" w:hAnsi="Arial" w:cs="Arial"/>
                <w:sz w:val="20"/>
                <w:szCs w:val="20"/>
                <w:lang w:val="en-GB"/>
              </w:rPr>
            </w:pPr>
            <w:r w:rsidRPr="0020695A">
              <w:rPr>
                <w:rFonts w:ascii="Arial" w:hAnsi="Arial" w:cs="Arial"/>
                <w:sz w:val="20"/>
                <w:szCs w:val="20"/>
                <w:lang w:val="en-GB"/>
              </w:rPr>
              <w:t>2018 - 2022</w:t>
            </w:r>
          </w:p>
        </w:tc>
        <w:tc>
          <w:tcPr>
            <w:tcW w:w="7606" w:type="dxa"/>
          </w:tcPr>
          <w:p w:rsidR="003F7E4F" w:rsidRPr="0020695A" w:rsidRDefault="003F7E4F" w:rsidP="007941FF">
            <w:pPr>
              <w:spacing w:before="120" w:after="40"/>
              <w:jc w:val="both"/>
              <w:rPr>
                <w:rFonts w:ascii="Arial" w:hAnsi="Arial" w:cs="Arial"/>
                <w:sz w:val="20"/>
                <w:szCs w:val="20"/>
                <w:lang w:val="en-GB"/>
              </w:rPr>
            </w:pPr>
            <w:r w:rsidRPr="003F7E4F">
              <w:rPr>
                <w:rFonts w:ascii="Arial" w:hAnsi="Arial" w:cs="Arial"/>
                <w:sz w:val="20"/>
                <w:szCs w:val="20"/>
              </w:rPr>
              <w:t>Increasing understanding of alien species through citizen science</w:t>
            </w:r>
            <w:r>
              <w:rPr>
                <w:rFonts w:ascii="Arial" w:hAnsi="Arial" w:cs="Arial"/>
                <w:sz w:val="20"/>
                <w:szCs w:val="20"/>
              </w:rPr>
              <w:t xml:space="preserve"> - </w:t>
            </w:r>
            <w:r>
              <w:rPr>
                <w:rFonts w:ascii="Arial" w:hAnsi="Arial" w:cs="Arial"/>
                <w:sz w:val="20"/>
                <w:szCs w:val="20"/>
                <w:lang w:val="en-GB"/>
              </w:rPr>
              <w:t>C</w:t>
            </w:r>
            <w:r w:rsidR="0053085D">
              <w:rPr>
                <w:rFonts w:ascii="Arial" w:hAnsi="Arial" w:cs="Arial"/>
                <w:sz w:val="20"/>
                <w:szCs w:val="20"/>
                <w:lang w:val="en-GB"/>
              </w:rPr>
              <w:t>OST</w:t>
            </w:r>
            <w:r>
              <w:rPr>
                <w:rFonts w:ascii="Arial" w:hAnsi="Arial" w:cs="Arial"/>
                <w:sz w:val="20"/>
                <w:szCs w:val="20"/>
                <w:lang w:val="en-GB"/>
              </w:rPr>
              <w:t xml:space="preserve"> Action CA17122.</w:t>
            </w:r>
          </w:p>
        </w:tc>
      </w:tr>
      <w:tr w:rsidR="00C02B9D" w:rsidRPr="0020695A" w:rsidTr="007941FF">
        <w:tc>
          <w:tcPr>
            <w:tcW w:w="1411" w:type="dxa"/>
          </w:tcPr>
          <w:p w:rsidR="00C02B9D" w:rsidRPr="0020695A" w:rsidRDefault="0041413C" w:rsidP="007941FF">
            <w:pPr>
              <w:spacing w:before="120" w:after="40"/>
              <w:jc w:val="center"/>
              <w:rPr>
                <w:rFonts w:ascii="Arial" w:hAnsi="Arial" w:cs="Arial"/>
                <w:sz w:val="20"/>
                <w:szCs w:val="20"/>
                <w:lang w:val="en-GB"/>
              </w:rPr>
            </w:pPr>
            <w:r w:rsidRPr="0020695A">
              <w:rPr>
                <w:rFonts w:ascii="Arial" w:hAnsi="Arial" w:cs="Arial"/>
                <w:sz w:val="20"/>
                <w:szCs w:val="20"/>
                <w:lang w:val="en-GB"/>
              </w:rPr>
              <w:t>2018 - 2020</w:t>
            </w:r>
          </w:p>
        </w:tc>
        <w:tc>
          <w:tcPr>
            <w:tcW w:w="7606" w:type="dxa"/>
          </w:tcPr>
          <w:p w:rsidR="00C02B9D" w:rsidRPr="0020695A" w:rsidRDefault="0041413C" w:rsidP="007941FF">
            <w:pPr>
              <w:spacing w:before="120" w:after="40"/>
              <w:jc w:val="both"/>
              <w:rPr>
                <w:rFonts w:ascii="Arial" w:hAnsi="Arial" w:cs="Arial"/>
                <w:sz w:val="20"/>
                <w:szCs w:val="20"/>
                <w:lang w:val="en-GB"/>
              </w:rPr>
            </w:pPr>
            <w:r w:rsidRPr="0020695A">
              <w:rPr>
                <w:rFonts w:ascii="Arial" w:hAnsi="Arial" w:cs="Arial"/>
                <w:sz w:val="20"/>
                <w:szCs w:val="20"/>
                <w:lang w:val="en-GB"/>
              </w:rPr>
              <w:t xml:space="preserve">IAEA RER5023 – </w:t>
            </w:r>
            <w:r w:rsidRPr="0020695A">
              <w:rPr>
                <w:rFonts w:ascii="Arial" w:hAnsi="Arial" w:cs="Arial"/>
                <w:iCs/>
                <w:sz w:val="20"/>
                <w:szCs w:val="20"/>
                <w:lang w:val="en-GB"/>
              </w:rPr>
              <w:t>Enhancing National Capabilities for Early and Rapid Detection of Priority Vector Borne Diseases of Animals (Including Zoonoses) by Means of Molecular Diagnostic Tools</w:t>
            </w:r>
            <w:r w:rsidR="00260F1F" w:rsidRPr="0020695A">
              <w:rPr>
                <w:rFonts w:ascii="Arial" w:hAnsi="Arial" w:cs="Arial"/>
                <w:iCs/>
                <w:sz w:val="20"/>
                <w:szCs w:val="20"/>
                <w:lang w:val="en-GB"/>
              </w:rPr>
              <w:t>.</w:t>
            </w:r>
          </w:p>
        </w:tc>
      </w:tr>
      <w:tr w:rsidR="00260F1F" w:rsidRPr="0020695A" w:rsidTr="007941FF">
        <w:tc>
          <w:tcPr>
            <w:tcW w:w="1411" w:type="dxa"/>
          </w:tcPr>
          <w:p w:rsidR="00260F1F" w:rsidRPr="0020695A" w:rsidRDefault="00260F1F" w:rsidP="007941FF">
            <w:pPr>
              <w:spacing w:before="120" w:after="40"/>
              <w:jc w:val="center"/>
              <w:rPr>
                <w:rFonts w:ascii="Arial" w:hAnsi="Arial" w:cs="Arial"/>
                <w:sz w:val="20"/>
                <w:szCs w:val="20"/>
                <w:lang w:val="en-GB"/>
              </w:rPr>
            </w:pPr>
            <w:r w:rsidRPr="0020695A">
              <w:rPr>
                <w:rFonts w:ascii="Arial" w:hAnsi="Arial" w:cs="Arial"/>
                <w:sz w:val="20"/>
                <w:szCs w:val="20"/>
                <w:lang w:val="en-GB"/>
              </w:rPr>
              <w:t>2019</w:t>
            </w:r>
            <w:r w:rsidR="004C22CA" w:rsidRPr="0020695A">
              <w:rPr>
                <w:rFonts w:ascii="Arial" w:hAnsi="Arial" w:cs="Arial"/>
                <w:sz w:val="20"/>
                <w:szCs w:val="20"/>
                <w:lang w:val="en-GB"/>
              </w:rPr>
              <w:t xml:space="preserve"> </w:t>
            </w:r>
            <w:r w:rsidRPr="0020695A">
              <w:rPr>
                <w:rFonts w:ascii="Arial" w:hAnsi="Arial" w:cs="Arial"/>
                <w:sz w:val="20"/>
                <w:szCs w:val="20"/>
                <w:lang w:val="en-GB"/>
              </w:rPr>
              <w:t>-</w:t>
            </w:r>
            <w:r w:rsidR="004C22CA" w:rsidRPr="0020695A">
              <w:rPr>
                <w:rFonts w:ascii="Arial" w:hAnsi="Arial" w:cs="Arial"/>
                <w:sz w:val="20"/>
                <w:szCs w:val="20"/>
                <w:lang w:val="en-GB"/>
              </w:rPr>
              <w:t xml:space="preserve"> </w:t>
            </w:r>
            <w:r w:rsidRPr="0020695A">
              <w:rPr>
                <w:rFonts w:ascii="Arial" w:hAnsi="Arial" w:cs="Arial"/>
                <w:sz w:val="20"/>
                <w:szCs w:val="20"/>
                <w:lang w:val="en-GB"/>
              </w:rPr>
              <w:t>2021</w:t>
            </w:r>
          </w:p>
        </w:tc>
        <w:tc>
          <w:tcPr>
            <w:tcW w:w="7606" w:type="dxa"/>
          </w:tcPr>
          <w:p w:rsidR="00260F1F" w:rsidRPr="0020695A" w:rsidRDefault="00260F1F" w:rsidP="007941FF">
            <w:pPr>
              <w:spacing w:before="120" w:after="40"/>
              <w:jc w:val="both"/>
              <w:rPr>
                <w:rFonts w:ascii="Arial" w:hAnsi="Arial" w:cs="Arial"/>
                <w:sz w:val="20"/>
                <w:szCs w:val="20"/>
                <w:lang w:val="en-GB"/>
              </w:rPr>
            </w:pPr>
            <w:r w:rsidRPr="0020695A">
              <w:rPr>
                <w:rFonts w:ascii="Arial" w:hAnsi="Arial" w:cs="Arial"/>
                <w:sz w:val="20"/>
                <w:szCs w:val="20"/>
                <w:lang w:val="en-GB"/>
              </w:rPr>
              <w:t xml:space="preserve">MediLabSecure - </w:t>
            </w:r>
            <w:r w:rsidR="007A4547" w:rsidRPr="0020695A">
              <w:rPr>
                <w:rFonts w:ascii="Arial" w:hAnsi="Arial" w:cs="Arial"/>
                <w:sz w:val="20"/>
                <w:szCs w:val="20"/>
                <w:lang w:val="en-GB"/>
              </w:rPr>
              <w:t>One Health Network For The Prevention Of Vector-Borne Diseases Around The Mediterranean And Sahel Regions.</w:t>
            </w:r>
          </w:p>
        </w:tc>
      </w:tr>
      <w:tr w:rsidR="004A3A08" w:rsidRPr="0020695A" w:rsidTr="007941FF">
        <w:tc>
          <w:tcPr>
            <w:tcW w:w="1411" w:type="dxa"/>
          </w:tcPr>
          <w:p w:rsidR="004A3A08" w:rsidRPr="0020695A" w:rsidRDefault="004A3A08" w:rsidP="007941FF">
            <w:pPr>
              <w:spacing w:before="120" w:after="40"/>
              <w:jc w:val="center"/>
              <w:rPr>
                <w:rFonts w:ascii="Arial" w:hAnsi="Arial" w:cs="Arial"/>
                <w:sz w:val="20"/>
                <w:szCs w:val="20"/>
                <w:lang w:val="en-GB"/>
              </w:rPr>
            </w:pPr>
            <w:r w:rsidRPr="0020695A">
              <w:rPr>
                <w:rFonts w:ascii="Arial" w:hAnsi="Arial" w:cs="Arial"/>
                <w:sz w:val="20"/>
                <w:szCs w:val="20"/>
                <w:lang w:val="en-GB"/>
              </w:rPr>
              <w:t>20</w:t>
            </w:r>
            <w:r w:rsidR="0042439F" w:rsidRPr="0020695A">
              <w:rPr>
                <w:rFonts w:ascii="Arial" w:hAnsi="Arial" w:cs="Arial"/>
                <w:sz w:val="20"/>
                <w:szCs w:val="20"/>
                <w:lang w:val="en-GB"/>
              </w:rPr>
              <w:t>19</w:t>
            </w:r>
            <w:r w:rsidR="007A6B84" w:rsidRPr="0020695A">
              <w:rPr>
                <w:rFonts w:ascii="Arial" w:hAnsi="Arial" w:cs="Arial"/>
                <w:sz w:val="20"/>
                <w:szCs w:val="20"/>
                <w:lang w:val="en-GB"/>
              </w:rPr>
              <w:t xml:space="preserve"> - 202</w:t>
            </w:r>
            <w:r w:rsidR="0042439F" w:rsidRPr="0020695A">
              <w:rPr>
                <w:rFonts w:ascii="Arial" w:hAnsi="Arial" w:cs="Arial"/>
                <w:sz w:val="20"/>
                <w:szCs w:val="20"/>
                <w:lang w:val="en-GB"/>
              </w:rPr>
              <w:t>0</w:t>
            </w:r>
          </w:p>
        </w:tc>
        <w:tc>
          <w:tcPr>
            <w:tcW w:w="7606" w:type="dxa"/>
          </w:tcPr>
          <w:p w:rsidR="004A3A08" w:rsidRPr="0020695A" w:rsidRDefault="004A3A08" w:rsidP="007941FF">
            <w:pPr>
              <w:spacing w:before="120" w:after="40"/>
              <w:jc w:val="both"/>
              <w:rPr>
                <w:rFonts w:ascii="Arial" w:hAnsi="Arial" w:cs="Arial"/>
                <w:sz w:val="20"/>
                <w:szCs w:val="20"/>
                <w:lang w:val="en-GB"/>
              </w:rPr>
            </w:pPr>
            <w:r w:rsidRPr="0020695A">
              <w:rPr>
                <w:rFonts w:ascii="Arial" w:hAnsi="Arial" w:cs="Arial"/>
                <w:sz w:val="20"/>
                <w:szCs w:val="20"/>
                <w:lang w:val="en-GB"/>
              </w:rPr>
              <w:t>IAEA RER0044 -</w:t>
            </w:r>
            <w:r w:rsidR="001E61B5" w:rsidRPr="0020695A">
              <w:rPr>
                <w:rFonts w:ascii="Arial" w:hAnsi="Arial" w:cs="Arial"/>
                <w:sz w:val="20"/>
                <w:szCs w:val="20"/>
                <w:lang w:val="en-GB"/>
              </w:rPr>
              <w:t xml:space="preserve"> Supporting Overall Programme Management and Sustainability</w:t>
            </w:r>
          </w:p>
        </w:tc>
      </w:tr>
    </w:tbl>
    <w:p w:rsidR="00C02B9D" w:rsidRDefault="00C02B9D" w:rsidP="00C02B9D">
      <w:pPr>
        <w:rPr>
          <w:rFonts w:ascii="Arial" w:hAnsi="Arial" w:cs="Arial"/>
          <w:sz w:val="20"/>
          <w:szCs w:val="20"/>
          <w:lang w:val="en-GB"/>
        </w:rPr>
      </w:pPr>
    </w:p>
    <w:p w:rsidR="00A001F8" w:rsidRPr="0020695A" w:rsidRDefault="00A001F8" w:rsidP="00C02B9D">
      <w:pPr>
        <w:rPr>
          <w:rFonts w:ascii="Arial" w:hAnsi="Arial" w:cs="Arial"/>
          <w:sz w:val="20"/>
          <w:szCs w:val="20"/>
          <w:lang w:val="en-GB"/>
        </w:rPr>
      </w:pPr>
    </w:p>
    <w:p w:rsidR="00C02B9D" w:rsidRDefault="0041413C" w:rsidP="00C02B9D">
      <w:pPr>
        <w:rPr>
          <w:rFonts w:ascii="Arial" w:hAnsi="Arial" w:cs="Arial"/>
          <w:b/>
          <w:bCs/>
          <w:sz w:val="20"/>
          <w:szCs w:val="20"/>
          <w:lang w:val="en-GB"/>
        </w:rPr>
      </w:pPr>
      <w:r w:rsidRPr="0020695A">
        <w:rPr>
          <w:rFonts w:ascii="Arial" w:hAnsi="Arial" w:cs="Arial"/>
          <w:b/>
          <w:bCs/>
          <w:sz w:val="20"/>
          <w:szCs w:val="20"/>
          <w:lang w:val="en-GB"/>
        </w:rPr>
        <w:t>REFERENCES</w:t>
      </w:r>
    </w:p>
    <w:p w:rsidR="00A001F8" w:rsidRPr="0020695A" w:rsidRDefault="00A001F8" w:rsidP="00C02B9D">
      <w:pPr>
        <w:rPr>
          <w:rFonts w:ascii="Arial" w:hAnsi="Arial" w:cs="Arial"/>
          <w:b/>
          <w:sz w:val="20"/>
          <w:szCs w:val="20"/>
          <w:lang w:val="en-GB"/>
        </w:rPr>
      </w:pPr>
    </w:p>
    <w:tbl>
      <w:tblPr>
        <w:tblW w:w="5000" w:type="pct"/>
        <w:tblLook w:val="01E0" w:firstRow="1" w:lastRow="1" w:firstColumn="1" w:lastColumn="1" w:noHBand="0" w:noVBand="0"/>
      </w:tblPr>
      <w:tblGrid>
        <w:gridCol w:w="9027"/>
      </w:tblGrid>
      <w:tr w:rsidR="00C02B9D" w:rsidRPr="0020695A" w:rsidTr="007941FF">
        <w:tc>
          <w:tcPr>
            <w:tcW w:w="5000" w:type="pct"/>
          </w:tcPr>
          <w:p w:rsidR="00C02B9D" w:rsidRPr="00EC1640"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lastRenderedPageBreak/>
              <w:t xml:space="preserve">Hristovski M., Stanimirovic Z., Cirkovic D., Stevanovic J. and </w:t>
            </w:r>
            <w:r w:rsidRPr="0020695A">
              <w:rPr>
                <w:rFonts w:ascii="Arial" w:hAnsi="Arial" w:cs="Arial"/>
                <w:sz w:val="20"/>
                <w:szCs w:val="20"/>
                <w:lang w:val="en-GB"/>
              </w:rPr>
              <w:t xml:space="preserve">Cvetkovic A. </w:t>
            </w:r>
            <w:r w:rsidRPr="0020695A">
              <w:rPr>
                <w:rFonts w:ascii="Arial" w:hAnsi="Arial" w:cs="Arial"/>
                <w:bCs/>
                <w:sz w:val="20"/>
                <w:szCs w:val="20"/>
                <w:lang w:val="en-GB"/>
              </w:rPr>
              <w:t xml:space="preserve">(2005) Effects of the application of organic acids and etherical oils against V. destructor. </w:t>
            </w:r>
            <w:r w:rsidRPr="0020695A">
              <w:rPr>
                <w:rFonts w:ascii="Arial" w:hAnsi="Arial" w:cs="Arial"/>
                <w:sz w:val="20"/>
                <w:szCs w:val="20"/>
                <w:lang w:val="en-GB"/>
              </w:rPr>
              <w:t>7</w:t>
            </w:r>
            <w:r w:rsidRPr="0020695A">
              <w:rPr>
                <w:rFonts w:ascii="Arial" w:hAnsi="Arial" w:cs="Arial"/>
                <w:sz w:val="20"/>
                <w:szCs w:val="20"/>
                <w:vertAlign w:val="superscript"/>
                <w:lang w:val="en-GB"/>
              </w:rPr>
              <w:t>th</w:t>
            </w:r>
            <w:r w:rsidRPr="0020695A">
              <w:rPr>
                <w:rFonts w:ascii="Arial" w:hAnsi="Arial" w:cs="Arial"/>
                <w:sz w:val="20"/>
                <w:szCs w:val="20"/>
                <w:lang w:val="en-GB"/>
              </w:rPr>
              <w:t xml:space="preserve"> Clinica veterinaria, Proceedings, Ohrid, Macedonia.</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Default="0041413C" w:rsidP="00EC1640">
            <w:pPr>
              <w:numPr>
                <w:ilvl w:val="0"/>
                <w:numId w:val="1"/>
              </w:numPr>
              <w:jc w:val="both"/>
              <w:rPr>
                <w:rFonts w:ascii="Arial" w:hAnsi="Arial" w:cs="Arial"/>
                <w:sz w:val="20"/>
                <w:szCs w:val="20"/>
                <w:lang w:val="en-GB"/>
              </w:rPr>
            </w:pPr>
            <w:r w:rsidRPr="0020695A">
              <w:rPr>
                <w:rFonts w:ascii="Arial" w:hAnsi="Arial" w:cs="Arial"/>
                <w:bCs/>
                <w:sz w:val="20"/>
                <w:szCs w:val="20"/>
                <w:lang w:val="en-GB"/>
              </w:rPr>
              <w:t xml:space="preserve">Stanimirovic Z., Hristovski M., Stevanovic J., </w:t>
            </w:r>
            <w:r w:rsidRPr="0020695A">
              <w:rPr>
                <w:rFonts w:ascii="Arial" w:hAnsi="Arial" w:cs="Arial"/>
                <w:bCs/>
                <w:caps/>
                <w:sz w:val="20"/>
                <w:szCs w:val="20"/>
                <w:lang w:val="en-GB"/>
              </w:rPr>
              <w:t>C</w:t>
            </w:r>
            <w:r w:rsidRPr="0020695A">
              <w:rPr>
                <w:rFonts w:ascii="Arial" w:hAnsi="Arial" w:cs="Arial"/>
                <w:bCs/>
                <w:sz w:val="20"/>
                <w:szCs w:val="20"/>
                <w:lang w:val="en-GB"/>
              </w:rPr>
              <w:t>irkovic D. and</w:t>
            </w:r>
            <w:r w:rsidRPr="0020695A">
              <w:rPr>
                <w:rFonts w:ascii="Arial" w:hAnsi="Arial" w:cs="Arial"/>
                <w:bCs/>
                <w:sz w:val="20"/>
                <w:szCs w:val="20"/>
                <w:vertAlign w:val="superscript"/>
                <w:lang w:val="en-GB"/>
              </w:rPr>
              <w:t xml:space="preserve"> </w:t>
            </w:r>
            <w:r w:rsidRPr="0020695A">
              <w:rPr>
                <w:rFonts w:ascii="Arial" w:hAnsi="Arial" w:cs="Arial"/>
                <w:sz w:val="20"/>
                <w:szCs w:val="20"/>
                <w:lang w:val="en-GB"/>
              </w:rPr>
              <w:t xml:space="preserve">Cvetkovic A. </w:t>
            </w:r>
            <w:r w:rsidRPr="0020695A">
              <w:rPr>
                <w:rFonts w:ascii="Arial" w:hAnsi="Arial" w:cs="Arial"/>
                <w:bCs/>
                <w:sz w:val="20"/>
                <w:szCs w:val="20"/>
                <w:lang w:val="en-GB"/>
              </w:rPr>
              <w:t>(2005)</w:t>
            </w:r>
            <w:r w:rsidRPr="0020695A">
              <w:rPr>
                <w:rFonts w:ascii="Arial" w:hAnsi="Arial" w:cs="Arial"/>
                <w:sz w:val="20"/>
                <w:szCs w:val="20"/>
                <w:lang w:val="en-GB"/>
              </w:rPr>
              <w:t xml:space="preserve"> Efficacy of methods of selection and biotechnical measures against V. destructor. 7</w:t>
            </w:r>
            <w:r w:rsidRPr="0020695A">
              <w:rPr>
                <w:rFonts w:ascii="Arial" w:hAnsi="Arial" w:cs="Arial"/>
                <w:sz w:val="20"/>
                <w:szCs w:val="20"/>
                <w:vertAlign w:val="superscript"/>
                <w:lang w:val="en-GB"/>
              </w:rPr>
              <w:t>th</w:t>
            </w:r>
            <w:r w:rsidRPr="0020695A">
              <w:rPr>
                <w:rFonts w:ascii="Arial" w:hAnsi="Arial" w:cs="Arial"/>
                <w:sz w:val="20"/>
                <w:szCs w:val="20"/>
                <w:lang w:val="en-GB"/>
              </w:rPr>
              <w:t xml:space="preserve"> Clinica veterinaria, Proceedings, Ohrid, Macedonia.</w:t>
            </w:r>
          </w:p>
          <w:p w:rsidR="00EC1640" w:rsidRPr="0020695A" w:rsidRDefault="00EC1640" w:rsidP="00EC1640">
            <w:pPr>
              <w:ind w:left="340"/>
              <w:jc w:val="both"/>
              <w:rPr>
                <w:rFonts w:ascii="Arial" w:hAnsi="Arial" w:cs="Arial"/>
                <w:sz w:val="20"/>
                <w:szCs w:val="20"/>
                <w:lang w:val="en-GB"/>
              </w:rPr>
            </w:pPr>
          </w:p>
        </w:tc>
      </w:tr>
      <w:tr w:rsidR="00C02B9D" w:rsidRPr="0020695A" w:rsidTr="007941FF">
        <w:tc>
          <w:tcPr>
            <w:tcW w:w="5000" w:type="pct"/>
          </w:tcPr>
          <w:p w:rsidR="00C02B9D" w:rsidRDefault="0041413C" w:rsidP="00EC1640">
            <w:pPr>
              <w:numPr>
                <w:ilvl w:val="0"/>
                <w:numId w:val="1"/>
              </w:numPr>
              <w:jc w:val="both"/>
              <w:rPr>
                <w:rFonts w:ascii="Arial" w:hAnsi="Arial" w:cs="Arial"/>
                <w:bCs/>
                <w:sz w:val="20"/>
                <w:szCs w:val="20"/>
                <w:lang w:val="en-GB"/>
              </w:rPr>
            </w:pPr>
            <w:r w:rsidRPr="0020695A">
              <w:rPr>
                <w:rFonts w:ascii="Arial" w:hAnsi="Arial" w:cs="Arial"/>
                <w:sz w:val="20"/>
                <w:szCs w:val="20"/>
                <w:lang w:val="en-GB"/>
              </w:rPr>
              <w:t xml:space="preserve">Hristovski M. and </w:t>
            </w:r>
            <w:r w:rsidRPr="0020695A">
              <w:rPr>
                <w:rFonts w:ascii="Arial" w:hAnsi="Arial" w:cs="Arial"/>
                <w:bCs/>
                <w:sz w:val="20"/>
                <w:szCs w:val="20"/>
                <w:lang w:val="en-GB"/>
              </w:rPr>
              <w:t>Cvetkovic A.</w:t>
            </w:r>
            <w:r w:rsidRPr="0020695A">
              <w:rPr>
                <w:rFonts w:ascii="Arial" w:hAnsi="Arial" w:cs="Arial"/>
                <w:sz w:val="20"/>
                <w:szCs w:val="20"/>
                <w:lang w:val="en-GB"/>
              </w:rPr>
              <w:t xml:space="preserve"> </w:t>
            </w:r>
            <w:r w:rsidRPr="0020695A">
              <w:rPr>
                <w:rFonts w:ascii="Arial" w:hAnsi="Arial" w:cs="Arial"/>
                <w:bCs/>
                <w:sz w:val="20"/>
                <w:szCs w:val="20"/>
                <w:lang w:val="en-GB"/>
              </w:rPr>
              <w:t>(2005)</w:t>
            </w:r>
            <w:r w:rsidRPr="0020695A">
              <w:rPr>
                <w:rFonts w:ascii="Arial" w:hAnsi="Arial" w:cs="Arial"/>
                <w:sz w:val="20"/>
                <w:szCs w:val="20"/>
                <w:lang w:val="en-GB"/>
              </w:rPr>
              <w:t xml:space="preserve"> Reasons and consequences of stress factors in extensive production of warmwater fish. Macedonian fishery magazine </w:t>
            </w:r>
            <w:r w:rsidRPr="0020695A">
              <w:rPr>
                <w:rFonts w:ascii="Arial" w:hAnsi="Arial" w:cs="Arial"/>
                <w:bCs/>
                <w:sz w:val="20"/>
                <w:szCs w:val="20"/>
                <w:lang w:val="en-GB"/>
              </w:rPr>
              <w:t>8-9, 44-48. (in macedonian)</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EC1640" w:rsidRPr="00EC1640"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 xml:space="preserve">Hristovski M. and Cvetkovic A. (2006) Epizootiological situation with varroosis of bees in Republic of Macedonia. </w:t>
            </w:r>
            <w:r w:rsidRPr="0020695A">
              <w:rPr>
                <w:rFonts w:ascii="Arial" w:hAnsi="Arial" w:cs="Arial"/>
                <w:sz w:val="20"/>
                <w:szCs w:val="20"/>
                <w:lang w:val="en-GB"/>
              </w:rPr>
              <w:t>8</w:t>
            </w:r>
            <w:r w:rsidRPr="0020695A">
              <w:rPr>
                <w:rFonts w:ascii="Arial" w:hAnsi="Arial" w:cs="Arial"/>
                <w:sz w:val="20"/>
                <w:szCs w:val="20"/>
                <w:vertAlign w:val="superscript"/>
                <w:lang w:val="en-GB"/>
              </w:rPr>
              <w:t>th</w:t>
            </w:r>
            <w:r w:rsidRPr="0020695A">
              <w:rPr>
                <w:rFonts w:ascii="Arial" w:hAnsi="Arial" w:cs="Arial"/>
                <w:sz w:val="20"/>
                <w:szCs w:val="20"/>
                <w:lang w:val="en-GB"/>
              </w:rPr>
              <w:t xml:space="preserve"> Clinica veterinaria, Proceedings, Neum, Bosnia and Herzegovina.</w:t>
            </w:r>
          </w:p>
          <w:p w:rsidR="00C02B9D" w:rsidRPr="0020695A" w:rsidRDefault="0041413C" w:rsidP="00EC1640">
            <w:pPr>
              <w:ind w:left="340"/>
              <w:jc w:val="both"/>
              <w:rPr>
                <w:rFonts w:ascii="Arial" w:hAnsi="Arial" w:cs="Arial"/>
                <w:bCs/>
                <w:sz w:val="20"/>
                <w:szCs w:val="20"/>
                <w:lang w:val="en-GB"/>
              </w:rPr>
            </w:pPr>
            <w:r w:rsidRPr="0020695A">
              <w:rPr>
                <w:rFonts w:ascii="Arial" w:hAnsi="Arial" w:cs="Arial"/>
                <w:bCs/>
                <w:sz w:val="20"/>
                <w:szCs w:val="20"/>
                <w:lang w:val="en-GB"/>
              </w:rPr>
              <w:t xml:space="preserve">  </w:t>
            </w:r>
          </w:p>
        </w:tc>
      </w:tr>
      <w:tr w:rsidR="00C02B9D" w:rsidRPr="0020695A" w:rsidTr="007941FF">
        <w:tc>
          <w:tcPr>
            <w:tcW w:w="5000" w:type="pct"/>
          </w:tcPr>
          <w:p w:rsidR="00C02B9D"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 xml:space="preserve">Hristovski M., Blagojevic B., Stanimirovic Z., Cvetkovic A. and Stevanovic J. (2006) Survey of the concentration of Pb and Cd in wildlife animals in R. Macedonia and the Vinik region-Nis, R. Serbia. </w:t>
            </w:r>
            <w:r w:rsidRPr="0020695A">
              <w:rPr>
                <w:rFonts w:ascii="Arial" w:hAnsi="Arial" w:cs="Arial"/>
                <w:sz w:val="20"/>
                <w:szCs w:val="20"/>
                <w:lang w:val="en-GB"/>
              </w:rPr>
              <w:t>8</w:t>
            </w:r>
            <w:r w:rsidRPr="0020695A">
              <w:rPr>
                <w:rFonts w:ascii="Arial" w:hAnsi="Arial" w:cs="Arial"/>
                <w:sz w:val="20"/>
                <w:szCs w:val="20"/>
                <w:vertAlign w:val="superscript"/>
                <w:lang w:val="en-GB"/>
              </w:rPr>
              <w:t>th</w:t>
            </w:r>
            <w:r w:rsidRPr="0020695A">
              <w:rPr>
                <w:rFonts w:ascii="Arial" w:hAnsi="Arial" w:cs="Arial"/>
                <w:sz w:val="20"/>
                <w:szCs w:val="20"/>
                <w:lang w:val="en-GB"/>
              </w:rPr>
              <w:t xml:space="preserve"> Clinica veterinaria, Proceedings, Neum, Bosnia and Herzegovina.</w:t>
            </w:r>
            <w:r w:rsidRPr="0020695A">
              <w:rPr>
                <w:rFonts w:ascii="Arial" w:hAnsi="Arial" w:cs="Arial"/>
                <w:bCs/>
                <w:sz w:val="20"/>
                <w:szCs w:val="20"/>
                <w:lang w:val="en-GB"/>
              </w:rPr>
              <w:t xml:space="preserve">  </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 xml:space="preserve">Stanimirovic Z., Hristovski M., Stevanovic J. and Cvetkovic A. (2006) Strategy of ecological control of V.destructor as a vector of other bee diseases. </w:t>
            </w:r>
            <w:r w:rsidRPr="0020695A">
              <w:rPr>
                <w:rFonts w:ascii="Arial" w:hAnsi="Arial" w:cs="Arial"/>
                <w:sz w:val="20"/>
                <w:szCs w:val="20"/>
                <w:lang w:val="en-GB"/>
              </w:rPr>
              <w:t>8</w:t>
            </w:r>
            <w:r w:rsidRPr="0020695A">
              <w:rPr>
                <w:rFonts w:ascii="Arial" w:hAnsi="Arial" w:cs="Arial"/>
                <w:sz w:val="20"/>
                <w:szCs w:val="20"/>
                <w:vertAlign w:val="superscript"/>
                <w:lang w:val="en-GB"/>
              </w:rPr>
              <w:t>th</w:t>
            </w:r>
            <w:r w:rsidRPr="0020695A">
              <w:rPr>
                <w:rFonts w:ascii="Arial" w:hAnsi="Arial" w:cs="Arial"/>
                <w:sz w:val="20"/>
                <w:szCs w:val="20"/>
                <w:lang w:val="en-GB"/>
              </w:rPr>
              <w:t xml:space="preserve"> Clinica veterinaria, Proceedings, Neum, Bosnia and Herzegovina.</w:t>
            </w:r>
            <w:r w:rsidRPr="0020695A">
              <w:rPr>
                <w:rFonts w:ascii="Arial" w:hAnsi="Arial" w:cs="Arial"/>
                <w:bCs/>
                <w:sz w:val="20"/>
                <w:szCs w:val="20"/>
                <w:lang w:val="en-GB"/>
              </w:rPr>
              <w:t xml:space="preserve">  </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 xml:space="preserve">Stevanovic J., Stanimirovic Z., Hristovski M. and Cvetkovic A. (2006) Treatment of bee colonies with chemical preparations and consequences of their residues. </w:t>
            </w:r>
            <w:r w:rsidRPr="0020695A">
              <w:rPr>
                <w:rFonts w:ascii="Arial" w:hAnsi="Arial" w:cs="Arial"/>
                <w:sz w:val="20"/>
                <w:szCs w:val="20"/>
                <w:lang w:val="en-GB"/>
              </w:rPr>
              <w:t>8</w:t>
            </w:r>
            <w:r w:rsidRPr="0020695A">
              <w:rPr>
                <w:rFonts w:ascii="Arial" w:hAnsi="Arial" w:cs="Arial"/>
                <w:sz w:val="20"/>
                <w:szCs w:val="20"/>
                <w:vertAlign w:val="superscript"/>
                <w:lang w:val="en-GB"/>
              </w:rPr>
              <w:t>th</w:t>
            </w:r>
            <w:r w:rsidRPr="0020695A">
              <w:rPr>
                <w:rFonts w:ascii="Arial" w:hAnsi="Arial" w:cs="Arial"/>
                <w:sz w:val="20"/>
                <w:szCs w:val="20"/>
                <w:lang w:val="en-GB"/>
              </w:rPr>
              <w:t xml:space="preserve"> Clinica veterinaria, Proceedings, Neum, Bosnia and Herzegovina.</w:t>
            </w:r>
            <w:r w:rsidRPr="0020695A">
              <w:rPr>
                <w:rFonts w:ascii="Arial" w:hAnsi="Arial" w:cs="Arial"/>
                <w:bCs/>
                <w:sz w:val="20"/>
                <w:szCs w:val="20"/>
                <w:lang w:val="en-GB"/>
              </w:rPr>
              <w:t xml:space="preserve">  </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EC1640"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 xml:space="preserve">Stanimirovic Z., Stevanovic J., Hristovski M. and Cvetkovic A. (2006) Ecological and genetical examination of bees as a function in disease resistance and production of bee products without residues. </w:t>
            </w:r>
            <w:r w:rsidRPr="0020695A">
              <w:rPr>
                <w:rFonts w:ascii="Arial" w:hAnsi="Arial" w:cs="Arial"/>
                <w:sz w:val="20"/>
                <w:szCs w:val="20"/>
                <w:lang w:val="en-GB"/>
              </w:rPr>
              <w:t>8</w:t>
            </w:r>
            <w:r w:rsidRPr="0020695A">
              <w:rPr>
                <w:rFonts w:ascii="Arial" w:hAnsi="Arial" w:cs="Arial"/>
                <w:sz w:val="20"/>
                <w:szCs w:val="20"/>
                <w:vertAlign w:val="superscript"/>
                <w:lang w:val="en-GB"/>
              </w:rPr>
              <w:t>th</w:t>
            </w:r>
            <w:r w:rsidRPr="0020695A">
              <w:rPr>
                <w:rFonts w:ascii="Arial" w:hAnsi="Arial" w:cs="Arial"/>
                <w:sz w:val="20"/>
                <w:szCs w:val="20"/>
                <w:lang w:val="en-GB"/>
              </w:rPr>
              <w:t xml:space="preserve"> Clinica veterinaria, Proceedings, Neum, Bosnia and Herzegovina.</w:t>
            </w:r>
            <w:r w:rsidRPr="0020695A">
              <w:rPr>
                <w:rFonts w:ascii="Arial" w:hAnsi="Arial" w:cs="Arial"/>
                <w:bCs/>
                <w:sz w:val="20"/>
                <w:szCs w:val="20"/>
                <w:lang w:val="en-GB"/>
              </w:rPr>
              <w:t xml:space="preserve"> </w:t>
            </w:r>
          </w:p>
          <w:p w:rsidR="00C02B9D" w:rsidRPr="0020695A" w:rsidRDefault="0041413C" w:rsidP="00EC1640">
            <w:pPr>
              <w:ind w:left="340"/>
              <w:jc w:val="both"/>
              <w:rPr>
                <w:rFonts w:ascii="Arial" w:hAnsi="Arial" w:cs="Arial"/>
                <w:bCs/>
                <w:sz w:val="20"/>
                <w:szCs w:val="20"/>
                <w:lang w:val="en-GB"/>
              </w:rPr>
            </w:pPr>
            <w:r w:rsidRPr="0020695A">
              <w:rPr>
                <w:rFonts w:ascii="Arial" w:hAnsi="Arial" w:cs="Arial"/>
                <w:bCs/>
                <w:sz w:val="20"/>
                <w:szCs w:val="20"/>
                <w:lang w:val="en-GB"/>
              </w:rPr>
              <w:t xml:space="preserve"> </w:t>
            </w:r>
          </w:p>
        </w:tc>
      </w:tr>
      <w:tr w:rsidR="00C02B9D" w:rsidRPr="0020695A" w:rsidTr="007941FF">
        <w:tc>
          <w:tcPr>
            <w:tcW w:w="5000" w:type="pct"/>
          </w:tcPr>
          <w:p w:rsidR="00C02B9D"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Ilieski V., Pendovski L., Ristoski T., Cvetkovic A. and Jankuloski D. (2006) Possibilities of diagnostic value of microscopic sections from plastinated musculature of fish. Italian Journal of Anatomy and Embryology Vol. 111-Supplemento n. 1 al Fasc.</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Hristovski M., Cvetkovic A. and Stojanovski S. (2007) Survey of diseases affecting cage cultured carp in Tikves Lake in 2005 and 2006. III International Conference Fishery, Proceedings, Belgrade, Serbia.</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Cvetkovic A., Hristovski M., Mrenoski S. and Cvetkovic I. (2007) Survey of Saprolegnia sp. in cage cultured carp in Tikves Lake in 2005 and 2006. Macedonian Veterinary Review 30 (1), 29-32.</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Pr="00EC1640"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 xml:space="preserve">Stanimirovic Z., Hristovski M., Stevanovic J. and Cvetkovic A. (2007) Resistance mechanisms of the honey bee Apis mellifera on bacterial, fungal and parasitic infections. </w:t>
            </w:r>
            <w:r w:rsidRPr="0020695A">
              <w:rPr>
                <w:rFonts w:ascii="Arial" w:hAnsi="Arial" w:cs="Arial"/>
                <w:sz w:val="20"/>
                <w:szCs w:val="20"/>
                <w:lang w:val="en-GB"/>
              </w:rPr>
              <w:t>9</w:t>
            </w:r>
            <w:r w:rsidRPr="0020695A">
              <w:rPr>
                <w:rFonts w:ascii="Arial" w:hAnsi="Arial" w:cs="Arial"/>
                <w:sz w:val="20"/>
                <w:szCs w:val="20"/>
                <w:vertAlign w:val="superscript"/>
                <w:lang w:val="en-GB"/>
              </w:rPr>
              <w:t>th</w:t>
            </w:r>
            <w:r w:rsidRPr="0020695A">
              <w:rPr>
                <w:rFonts w:ascii="Arial" w:hAnsi="Arial" w:cs="Arial"/>
                <w:sz w:val="20"/>
                <w:szCs w:val="20"/>
                <w:lang w:val="en-GB"/>
              </w:rPr>
              <w:t xml:space="preserve"> Clinica veterinaria, Proceedings, Palic, Serbia.</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Hristovski M. and Cvetkovic A. (2007) Nosema ceranae – a new threat for the honeybees in Macedonia. National magazine for agriculture and rural development – Moja Zemja No. 21. (in macedonian)</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Hristovski M. and Cvetkovic A. (2007) Cage fish culture. National magazine for agriculture and rural development – Moja Zemja No. 21. (in macedonian)</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Hristovski M. and Cvetkovic A. (2007) Recirculating aquaculture systems. National magazine for agriculture and rural development – Moja Zemja No. 24. (in macedonian)</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Hristovski M. and Cvetkovic A. (2007) Samples for laboratory diagnosis of honeybee diseases. National magazine for agriculture and rural development – Moja Zemja No. 26. (in macedonian)</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lastRenderedPageBreak/>
              <w:t>Cvetkovic A. (2008) Formic acid for control of Varroa destructor in honeybee colonies. National magazine for agriculture and rural development – Moja Zemja No. 30. (in macedonian)</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Pr="00EC1640"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 xml:space="preserve">Hristovski M. and Cvetkovic A. (2008) </w:t>
            </w:r>
            <w:r w:rsidRPr="0020695A">
              <w:rPr>
                <w:rFonts w:ascii="Arial" w:hAnsi="Arial" w:cs="Arial"/>
                <w:sz w:val="20"/>
                <w:szCs w:val="20"/>
                <w:lang w:val="en-GB"/>
              </w:rPr>
              <w:t>Influence of ecological factors on the emergence of wildlife diseases. 10</w:t>
            </w:r>
            <w:r w:rsidRPr="0020695A">
              <w:rPr>
                <w:rFonts w:ascii="Arial" w:hAnsi="Arial" w:cs="Arial"/>
                <w:sz w:val="20"/>
                <w:szCs w:val="20"/>
                <w:vertAlign w:val="superscript"/>
                <w:lang w:val="en-GB"/>
              </w:rPr>
              <w:t>th</w:t>
            </w:r>
            <w:r w:rsidRPr="0020695A">
              <w:rPr>
                <w:rFonts w:ascii="Arial" w:hAnsi="Arial" w:cs="Arial"/>
                <w:sz w:val="20"/>
                <w:szCs w:val="20"/>
                <w:lang w:val="en-GB"/>
              </w:rPr>
              <w:t xml:space="preserve"> Clinica veterinaria, Proceedings, Kragujevac, Serbia.</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Stojanovski S., Hristovski N., Cakic P., Cvetkovic A., Atanassov G. and Smiljkov S. (2008) Fauna of monogenean trematodes - parasites of cyprinid fish from Lake Dojran (Macedonia). Natura Montenegrina 7 (3), 389-398.</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Pr="00EC1640"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Stojanovski S., Hristovski N., Cakic P., Atanasov J. and Cvetkovic A. (2009) Daktylogyrid monogenea in tne fishes from the Lake Dojran, Macedonia. 1</w:t>
            </w:r>
            <w:r w:rsidRPr="0020695A">
              <w:rPr>
                <w:rFonts w:ascii="Arial" w:hAnsi="Arial" w:cs="Arial"/>
                <w:sz w:val="20"/>
                <w:szCs w:val="20"/>
                <w:vertAlign w:val="superscript"/>
                <w:lang w:val="en-GB"/>
              </w:rPr>
              <w:t xml:space="preserve">st </w:t>
            </w:r>
            <w:r w:rsidRPr="0020695A">
              <w:rPr>
                <w:rFonts w:ascii="Arial" w:hAnsi="Arial" w:cs="Arial"/>
                <w:sz w:val="20"/>
                <w:szCs w:val="20"/>
                <w:lang w:val="en-GB"/>
              </w:rPr>
              <w:t>Conference on Conservation and Management of Balkan Freshwater Fishes, Book of Abstracts, Ohrid, R. Macedonia.</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Pr="00EC1640" w:rsidRDefault="0041413C" w:rsidP="00EC1640">
            <w:pPr>
              <w:numPr>
                <w:ilvl w:val="0"/>
                <w:numId w:val="1"/>
              </w:numPr>
              <w:jc w:val="both"/>
              <w:rPr>
                <w:rFonts w:ascii="Arial" w:hAnsi="Arial" w:cs="Arial"/>
                <w:bCs/>
                <w:sz w:val="20"/>
                <w:szCs w:val="20"/>
                <w:lang w:val="en-GB"/>
              </w:rPr>
            </w:pPr>
            <w:r w:rsidRPr="0020695A">
              <w:rPr>
                <w:rFonts w:ascii="Arial" w:hAnsi="Arial" w:cs="Arial"/>
                <w:sz w:val="20"/>
                <w:szCs w:val="20"/>
                <w:lang w:val="en-GB"/>
              </w:rPr>
              <w:t>Hristovski M. and Cvetkovik A. (2009) Brucellosis in wildlife. MetaNET Project Thematic Scientific Conference BRUCELLOSIS IN SEE AND MEDITERRANEAN REGION, Book of Abstracts, Struga, R. Macedonia.</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Pr="00EC1640"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 xml:space="preserve">Hristovski M., Cvetkovik A. and Radeski M. (2009) Implementation of biosecurity as prime preventive measures in farming animals. </w:t>
            </w:r>
            <w:r w:rsidRPr="0020695A">
              <w:rPr>
                <w:rFonts w:ascii="Arial" w:hAnsi="Arial" w:cs="Arial"/>
                <w:sz w:val="20"/>
                <w:szCs w:val="20"/>
                <w:lang w:val="en-GB"/>
              </w:rPr>
              <w:t>International Scientific Conference “Knowledge - Capital of the Future”, Annual Proceedings, Ohrid, R. Macedonia.</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Pr="00EC1640"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 xml:space="preserve">Hristovski M., Cvetkovik A. and Radeski M. (2009) One Health - Health for All. </w:t>
            </w:r>
            <w:r w:rsidRPr="0020695A">
              <w:rPr>
                <w:rFonts w:ascii="Arial" w:hAnsi="Arial" w:cs="Arial"/>
                <w:sz w:val="20"/>
                <w:szCs w:val="20"/>
                <w:lang w:val="en-GB"/>
              </w:rPr>
              <w:t>International Scientific Conference “Knowledge - Capital of the Future”, Annual Proceedings, Ohrid, R. Macedonia.</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Pr="0020695A"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Cvetkovik A., Hristovski M., Stojanovski S., Mrenoski S. and Cvetkovik I. (2009) Autogenous vaccination for control of yersiniosis (yersiniosis salmonis) in the salmonid aquaculture in Republic of Macedonia.</w:t>
            </w:r>
            <w:r w:rsidRPr="0020695A">
              <w:rPr>
                <w:rFonts w:ascii="Arial" w:hAnsi="Arial" w:cs="Arial"/>
                <w:b/>
                <w:bCs/>
                <w:sz w:val="20"/>
                <w:szCs w:val="20"/>
                <w:lang w:val="en-GB"/>
              </w:rPr>
              <w:t xml:space="preserve"> </w:t>
            </w:r>
            <w:r w:rsidRPr="0020695A">
              <w:rPr>
                <w:rFonts w:ascii="Arial" w:hAnsi="Arial" w:cs="Arial"/>
                <w:bCs/>
                <w:sz w:val="20"/>
                <w:szCs w:val="20"/>
                <w:lang w:val="en-GB"/>
              </w:rPr>
              <w:t xml:space="preserve">Macedonian Veterinary Review 32 (1), 29-35. </w:t>
            </w:r>
          </w:p>
        </w:tc>
      </w:tr>
      <w:tr w:rsidR="00C02B9D" w:rsidRPr="0020695A" w:rsidTr="007941FF">
        <w:tc>
          <w:tcPr>
            <w:tcW w:w="5000" w:type="pct"/>
          </w:tcPr>
          <w:p w:rsidR="00C02B9D"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t xml:space="preserve">Stojanovski S., Blazekovic D., Hristovski N., Cakic P. and Cvetkovik A. (2010) Fauna of monogenean trematods - parasites of eel (Anguilla anguilla Linnaeus, 1758) from Lake Ohrid, Macedonia. Balwois 2010. Proceedings (on CD), Ohrid, R. </w:t>
            </w:r>
            <w:r w:rsidRPr="0020695A">
              <w:rPr>
                <w:rFonts w:ascii="Arial" w:hAnsi="Arial" w:cs="Arial"/>
                <w:sz w:val="20"/>
                <w:szCs w:val="20"/>
                <w:lang w:val="en-GB"/>
              </w:rPr>
              <w:t>Macedonia</w:t>
            </w:r>
            <w:r w:rsidRPr="0020695A">
              <w:rPr>
                <w:rFonts w:ascii="Arial" w:hAnsi="Arial" w:cs="Arial"/>
                <w:bCs/>
                <w:sz w:val="20"/>
                <w:szCs w:val="20"/>
                <w:lang w:val="en-GB"/>
              </w:rPr>
              <w:t>.</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Pr="00EC1640" w:rsidRDefault="0041413C" w:rsidP="00EC1640">
            <w:pPr>
              <w:numPr>
                <w:ilvl w:val="0"/>
                <w:numId w:val="1"/>
              </w:numPr>
              <w:jc w:val="both"/>
              <w:rPr>
                <w:rFonts w:ascii="Arial" w:hAnsi="Arial" w:cs="Arial"/>
                <w:sz w:val="20"/>
                <w:szCs w:val="20"/>
                <w:lang w:val="en-GB"/>
              </w:rPr>
            </w:pPr>
            <w:r w:rsidRPr="0020695A">
              <w:rPr>
                <w:rFonts w:ascii="Arial" w:hAnsi="Arial" w:cs="Arial"/>
                <w:bCs/>
                <w:sz w:val="20"/>
                <w:szCs w:val="20"/>
                <w:lang w:val="en-GB"/>
              </w:rPr>
              <w:t xml:space="preserve">Hristovski M., Cvetkovik A., Cvetkovik I. and Dukoska V. (2010) Concept of One Health - a New Professional Imperative. Macedonian Journal of Medical Sciences 3 (3), 229-232. </w:t>
            </w:r>
          </w:p>
          <w:p w:rsidR="00EC1640" w:rsidRPr="0020695A" w:rsidRDefault="00EC1640" w:rsidP="00EC1640">
            <w:pPr>
              <w:ind w:left="340"/>
              <w:jc w:val="both"/>
              <w:rPr>
                <w:rFonts w:ascii="Arial" w:hAnsi="Arial" w:cs="Arial"/>
                <w:sz w:val="20"/>
                <w:szCs w:val="20"/>
                <w:lang w:val="en-GB"/>
              </w:rPr>
            </w:pPr>
          </w:p>
        </w:tc>
      </w:tr>
      <w:tr w:rsidR="00C02B9D" w:rsidRPr="0020695A" w:rsidTr="007941FF">
        <w:tc>
          <w:tcPr>
            <w:tcW w:w="5000" w:type="pct"/>
          </w:tcPr>
          <w:p w:rsidR="00C02B9D" w:rsidRDefault="0041413C" w:rsidP="00EC1640">
            <w:pPr>
              <w:numPr>
                <w:ilvl w:val="0"/>
                <w:numId w:val="1"/>
              </w:numPr>
              <w:jc w:val="both"/>
              <w:rPr>
                <w:rFonts w:ascii="Arial" w:hAnsi="Arial" w:cs="Arial"/>
                <w:bCs/>
                <w:sz w:val="20"/>
                <w:szCs w:val="20"/>
                <w:lang w:val="en-GB"/>
              </w:rPr>
            </w:pPr>
            <w:r w:rsidRPr="0020695A">
              <w:rPr>
                <w:rFonts w:ascii="Arial" w:hAnsi="Arial" w:cs="Arial"/>
                <w:sz w:val="20"/>
                <w:szCs w:val="20"/>
                <w:lang w:val="en-GB"/>
              </w:rPr>
              <w:t xml:space="preserve">Cvetkovikj I., Dodovski A., Naletoski I., Mrenoski S., Mitrov D., Krstevski K., Dzadzovski I. and Cvetkovikj A. (2011) </w:t>
            </w:r>
            <w:r w:rsidRPr="0020695A">
              <w:rPr>
                <w:rFonts w:ascii="Arial" w:hAnsi="Arial" w:cs="Arial"/>
                <w:bCs/>
                <w:sz w:val="20"/>
                <w:szCs w:val="20"/>
                <w:lang w:val="en-GB"/>
              </w:rPr>
              <w:t xml:space="preserve">Surveillance Of Avian Influenca Viruses In Farmed Poultry In 2009 In Republic Of Macedonia. Macedonian Veterinary Review 33 (1), 19-24. </w:t>
            </w:r>
          </w:p>
          <w:p w:rsidR="00EC1640" w:rsidRPr="0020695A" w:rsidRDefault="00EC1640" w:rsidP="00EC1640">
            <w:pPr>
              <w:ind w:left="340"/>
              <w:jc w:val="both"/>
              <w:rPr>
                <w:rFonts w:ascii="Arial" w:hAnsi="Arial" w:cs="Arial"/>
                <w:bCs/>
                <w:sz w:val="20"/>
                <w:szCs w:val="20"/>
                <w:lang w:val="en-GB"/>
              </w:rPr>
            </w:pPr>
          </w:p>
        </w:tc>
      </w:tr>
      <w:tr w:rsidR="00C02B9D" w:rsidRPr="0020695A" w:rsidTr="007941FF">
        <w:tc>
          <w:tcPr>
            <w:tcW w:w="5000" w:type="pct"/>
          </w:tcPr>
          <w:p w:rsidR="00C02B9D" w:rsidRPr="00EC1640" w:rsidRDefault="0041413C" w:rsidP="00EC1640">
            <w:pPr>
              <w:numPr>
                <w:ilvl w:val="0"/>
                <w:numId w:val="1"/>
              </w:numPr>
              <w:jc w:val="both"/>
              <w:rPr>
                <w:rFonts w:ascii="Arial" w:hAnsi="Arial" w:cs="Arial"/>
                <w:sz w:val="20"/>
                <w:szCs w:val="20"/>
                <w:lang w:val="en-GB"/>
              </w:rPr>
            </w:pPr>
            <w:r w:rsidRPr="0020695A">
              <w:rPr>
                <w:rFonts w:ascii="Arial" w:hAnsi="Arial" w:cs="Arial"/>
                <w:sz w:val="20"/>
                <w:szCs w:val="20"/>
                <w:lang w:val="en-GB"/>
              </w:rPr>
              <w:t xml:space="preserve">Mrenoski S., Mitrov D., Cvetkovikј I., Cvetkovikj A., Krstevski K. and Djadjovski I. (2011) Update of Rabies situation in Republic of Macedonia. </w:t>
            </w:r>
            <w:r w:rsidRPr="0020695A">
              <w:rPr>
                <w:rFonts w:ascii="Arial" w:eastAsia="MS Mincho" w:hAnsi="Arial" w:cs="Arial"/>
                <w:sz w:val="20"/>
                <w:szCs w:val="20"/>
                <w:lang w:val="en-GB" w:eastAsia="ja-JP"/>
              </w:rPr>
              <w:t>4</w:t>
            </w:r>
            <w:r w:rsidRPr="0020695A">
              <w:rPr>
                <w:rFonts w:ascii="Arial" w:eastAsia="MS Mincho" w:hAnsi="Arial" w:cs="Arial"/>
                <w:sz w:val="20"/>
                <w:szCs w:val="20"/>
                <w:vertAlign w:val="superscript"/>
                <w:lang w:val="en-GB" w:eastAsia="ja-JP"/>
              </w:rPr>
              <w:t xml:space="preserve">th </w:t>
            </w:r>
            <w:r w:rsidRPr="0020695A">
              <w:rPr>
                <w:rFonts w:ascii="Arial" w:eastAsia="MS Mincho" w:hAnsi="Arial" w:cs="Arial"/>
                <w:sz w:val="20"/>
                <w:szCs w:val="20"/>
                <w:lang w:val="en-GB" w:eastAsia="ja-JP"/>
              </w:rPr>
              <w:t>Workshop for Rabies, Rabies Scientific Presentations, Nancy, France.</w:t>
            </w:r>
          </w:p>
          <w:p w:rsidR="00EC1640" w:rsidRPr="0020695A" w:rsidRDefault="00EC1640" w:rsidP="00EC1640">
            <w:pPr>
              <w:ind w:left="340"/>
              <w:jc w:val="both"/>
              <w:rPr>
                <w:rFonts w:ascii="Arial" w:hAnsi="Arial" w:cs="Arial"/>
                <w:sz w:val="20"/>
                <w:szCs w:val="20"/>
                <w:lang w:val="en-GB"/>
              </w:rPr>
            </w:pPr>
          </w:p>
        </w:tc>
      </w:tr>
      <w:tr w:rsidR="00C02B9D" w:rsidRPr="0020695A" w:rsidTr="007941FF">
        <w:tc>
          <w:tcPr>
            <w:tcW w:w="5000" w:type="pct"/>
          </w:tcPr>
          <w:p w:rsidR="00C02B9D" w:rsidRDefault="0041413C" w:rsidP="00EC1640">
            <w:pPr>
              <w:numPr>
                <w:ilvl w:val="0"/>
                <w:numId w:val="1"/>
              </w:numPr>
              <w:jc w:val="both"/>
              <w:rPr>
                <w:rFonts w:ascii="Arial" w:hAnsi="Arial" w:cs="Arial"/>
                <w:sz w:val="20"/>
                <w:szCs w:val="20"/>
                <w:lang w:val="en-GB"/>
              </w:rPr>
            </w:pPr>
            <w:r w:rsidRPr="0020695A">
              <w:rPr>
                <w:rFonts w:ascii="Arial" w:hAnsi="Arial" w:cs="Arial"/>
                <w:sz w:val="20"/>
                <w:szCs w:val="20"/>
                <w:lang w:val="en-GB"/>
              </w:rPr>
              <w:t xml:space="preserve">Cvetkovikj I., Dodovski A., Naletoski I, Mrenoski S, Mitrov D., Krstevski K., Dzadzovski I. and Cvetkovikj A. (2012) No evidence of avian influenza viruses in backyard poultry from risk areas in R. Macedonia. Slovenian Veterinary Research 49 (1), 5-12. </w:t>
            </w:r>
          </w:p>
          <w:p w:rsidR="00EC1640" w:rsidRPr="0020695A" w:rsidRDefault="00EC1640" w:rsidP="00EC1640">
            <w:pPr>
              <w:ind w:left="340"/>
              <w:jc w:val="both"/>
              <w:rPr>
                <w:rFonts w:ascii="Arial" w:hAnsi="Arial" w:cs="Arial"/>
                <w:sz w:val="20"/>
                <w:szCs w:val="20"/>
                <w:lang w:val="en-GB"/>
              </w:rPr>
            </w:pPr>
          </w:p>
        </w:tc>
      </w:tr>
      <w:tr w:rsidR="00C02B9D" w:rsidRPr="0020695A" w:rsidTr="007941FF">
        <w:tc>
          <w:tcPr>
            <w:tcW w:w="5000" w:type="pct"/>
          </w:tcPr>
          <w:p w:rsidR="00C02B9D" w:rsidRPr="00EC1640" w:rsidRDefault="009F08B9" w:rsidP="00EC1640">
            <w:pPr>
              <w:numPr>
                <w:ilvl w:val="0"/>
                <w:numId w:val="1"/>
              </w:numPr>
              <w:jc w:val="both"/>
              <w:rPr>
                <w:rFonts w:ascii="Arial" w:hAnsi="Arial" w:cs="Arial"/>
                <w:sz w:val="20"/>
                <w:szCs w:val="20"/>
                <w:lang w:val="en-GB"/>
              </w:rPr>
            </w:pPr>
            <w:hyperlink r:id="rId7" w:history="1">
              <w:r w:rsidR="0041413C" w:rsidRPr="0020695A">
                <w:rPr>
                  <w:rStyle w:val="Hyperlink"/>
                  <w:rFonts w:ascii="Arial" w:hAnsi="Arial" w:cs="Arial"/>
                  <w:color w:val="auto"/>
                  <w:sz w:val="20"/>
                  <w:szCs w:val="20"/>
                  <w:u w:val="none"/>
                  <w:lang w:val="en-GB"/>
                </w:rPr>
                <w:t>Kirandjiski</w:t>
              </w:r>
            </w:hyperlink>
            <w:r w:rsidR="0041413C" w:rsidRPr="0020695A">
              <w:rPr>
                <w:rFonts w:ascii="Arial" w:hAnsi="Arial" w:cs="Arial"/>
                <w:sz w:val="20"/>
                <w:szCs w:val="20"/>
                <w:lang w:val="en-GB"/>
              </w:rPr>
              <w:t xml:space="preserve"> </w:t>
            </w:r>
            <w:r w:rsidR="0041413C" w:rsidRPr="0020695A">
              <w:rPr>
                <w:rStyle w:val="name"/>
                <w:rFonts w:ascii="Arial" w:hAnsi="Arial" w:cs="Arial"/>
                <w:sz w:val="20"/>
                <w:szCs w:val="20"/>
                <w:lang w:val="en-GB"/>
              </w:rPr>
              <w:t>T.</w:t>
            </w:r>
            <w:r w:rsidR="0041413C" w:rsidRPr="0020695A">
              <w:rPr>
                <w:rStyle w:val="contrib-degrees"/>
                <w:rFonts w:ascii="Arial" w:hAnsi="Arial" w:cs="Arial"/>
                <w:sz w:val="20"/>
                <w:szCs w:val="20"/>
                <w:lang w:val="en-GB"/>
              </w:rPr>
              <w:t xml:space="preserve">, </w:t>
            </w:r>
            <w:hyperlink r:id="rId8" w:history="1">
              <w:r w:rsidR="0041413C" w:rsidRPr="0020695A">
                <w:rPr>
                  <w:rStyle w:val="Hyperlink"/>
                  <w:rFonts w:ascii="Arial" w:hAnsi="Arial" w:cs="Arial"/>
                  <w:color w:val="auto"/>
                  <w:sz w:val="20"/>
                  <w:szCs w:val="20"/>
                  <w:u w:val="none"/>
                  <w:lang w:val="en-GB"/>
                </w:rPr>
                <w:t>Mrenoski</w:t>
              </w:r>
            </w:hyperlink>
            <w:r w:rsidR="0041413C" w:rsidRPr="0020695A">
              <w:rPr>
                <w:rFonts w:ascii="Arial" w:hAnsi="Arial" w:cs="Arial"/>
                <w:sz w:val="20"/>
                <w:szCs w:val="20"/>
                <w:lang w:val="en-GB"/>
              </w:rPr>
              <w:t xml:space="preserve"> </w:t>
            </w:r>
            <w:r w:rsidR="0041413C" w:rsidRPr="0020695A">
              <w:rPr>
                <w:rStyle w:val="name"/>
                <w:rFonts w:ascii="Arial" w:hAnsi="Arial" w:cs="Arial"/>
                <w:sz w:val="20"/>
                <w:szCs w:val="20"/>
                <w:lang w:val="en-GB"/>
              </w:rPr>
              <w:t>S.</w:t>
            </w:r>
            <w:r w:rsidR="0041413C" w:rsidRPr="0020695A">
              <w:rPr>
                <w:rStyle w:val="contrib-degrees"/>
                <w:rFonts w:ascii="Arial" w:hAnsi="Arial" w:cs="Arial"/>
                <w:sz w:val="20"/>
                <w:szCs w:val="20"/>
                <w:lang w:val="en-GB"/>
              </w:rPr>
              <w:t xml:space="preserve">, </w:t>
            </w:r>
            <w:hyperlink r:id="rId9" w:history="1">
              <w:r w:rsidR="0041413C" w:rsidRPr="0020695A">
                <w:rPr>
                  <w:rStyle w:val="Hyperlink"/>
                  <w:rFonts w:ascii="Arial" w:hAnsi="Arial" w:cs="Arial"/>
                  <w:color w:val="auto"/>
                  <w:sz w:val="20"/>
                  <w:szCs w:val="20"/>
                  <w:u w:val="none"/>
                  <w:lang w:val="en-GB"/>
                </w:rPr>
                <w:t>Celms</w:t>
              </w:r>
            </w:hyperlink>
            <w:r w:rsidR="0041413C" w:rsidRPr="0020695A">
              <w:rPr>
                <w:rFonts w:ascii="Arial" w:hAnsi="Arial" w:cs="Arial"/>
                <w:sz w:val="20"/>
                <w:szCs w:val="20"/>
                <w:lang w:val="en-GB"/>
              </w:rPr>
              <w:t xml:space="preserve"> </w:t>
            </w:r>
            <w:r w:rsidR="0041413C" w:rsidRPr="0020695A">
              <w:rPr>
                <w:rStyle w:val="name"/>
                <w:rFonts w:ascii="Arial" w:hAnsi="Arial" w:cs="Arial"/>
                <w:sz w:val="20"/>
                <w:szCs w:val="20"/>
                <w:lang w:val="en-GB"/>
              </w:rPr>
              <w:t>I.</w:t>
            </w:r>
            <w:r w:rsidR="0041413C" w:rsidRPr="0020695A">
              <w:rPr>
                <w:rStyle w:val="contrib-degrees"/>
                <w:rFonts w:ascii="Arial" w:hAnsi="Arial" w:cs="Arial"/>
                <w:sz w:val="20"/>
                <w:szCs w:val="20"/>
                <w:lang w:val="en-GB"/>
              </w:rPr>
              <w:t xml:space="preserve">, </w:t>
            </w:r>
            <w:hyperlink r:id="rId10" w:history="1">
              <w:r w:rsidR="0041413C" w:rsidRPr="0020695A">
                <w:rPr>
                  <w:rStyle w:val="Hyperlink"/>
                  <w:rFonts w:ascii="Arial" w:hAnsi="Arial" w:cs="Arial"/>
                  <w:color w:val="auto"/>
                  <w:sz w:val="20"/>
                  <w:szCs w:val="20"/>
                  <w:u w:val="none"/>
                  <w:lang w:val="en-GB"/>
                </w:rPr>
                <w:t>Mitrov</w:t>
              </w:r>
            </w:hyperlink>
            <w:r w:rsidR="0041413C" w:rsidRPr="0020695A">
              <w:rPr>
                <w:rFonts w:ascii="Arial" w:hAnsi="Arial" w:cs="Arial"/>
                <w:sz w:val="20"/>
                <w:szCs w:val="20"/>
                <w:lang w:val="en-GB"/>
              </w:rPr>
              <w:t xml:space="preserve"> </w:t>
            </w:r>
            <w:r w:rsidR="0041413C" w:rsidRPr="0020695A">
              <w:rPr>
                <w:rStyle w:val="name"/>
                <w:rFonts w:ascii="Arial" w:hAnsi="Arial" w:cs="Arial"/>
                <w:sz w:val="20"/>
                <w:szCs w:val="20"/>
                <w:lang w:val="en-GB"/>
              </w:rPr>
              <w:t>D.</w:t>
            </w:r>
            <w:r w:rsidR="0041413C" w:rsidRPr="0020695A">
              <w:rPr>
                <w:rStyle w:val="contrib-degrees"/>
                <w:rFonts w:ascii="Arial" w:hAnsi="Arial" w:cs="Arial"/>
                <w:sz w:val="20"/>
                <w:szCs w:val="20"/>
                <w:lang w:val="en-GB"/>
              </w:rPr>
              <w:t xml:space="preserve">, </w:t>
            </w:r>
            <w:hyperlink r:id="rId11" w:history="1">
              <w:r w:rsidR="0041413C" w:rsidRPr="0020695A">
                <w:rPr>
                  <w:rStyle w:val="Hyperlink"/>
                  <w:rFonts w:ascii="Arial" w:hAnsi="Arial" w:cs="Arial"/>
                  <w:color w:val="auto"/>
                  <w:sz w:val="20"/>
                  <w:szCs w:val="20"/>
                  <w:u w:val="none"/>
                  <w:lang w:val="en-GB"/>
                </w:rPr>
                <w:t>Dzadzovski</w:t>
              </w:r>
            </w:hyperlink>
            <w:r w:rsidR="0041413C" w:rsidRPr="0020695A">
              <w:rPr>
                <w:rFonts w:ascii="Arial" w:hAnsi="Arial" w:cs="Arial"/>
                <w:sz w:val="20"/>
                <w:szCs w:val="20"/>
                <w:lang w:val="en-GB"/>
              </w:rPr>
              <w:t xml:space="preserve"> </w:t>
            </w:r>
            <w:r w:rsidR="0041413C" w:rsidRPr="0020695A">
              <w:rPr>
                <w:rStyle w:val="name"/>
                <w:rFonts w:ascii="Arial" w:hAnsi="Arial" w:cs="Arial"/>
                <w:sz w:val="20"/>
                <w:szCs w:val="20"/>
                <w:lang w:val="en-GB"/>
              </w:rPr>
              <w:t>I.</w:t>
            </w:r>
            <w:r w:rsidR="0041413C" w:rsidRPr="0020695A">
              <w:rPr>
                <w:rStyle w:val="contrib-degrees"/>
                <w:rFonts w:ascii="Arial" w:hAnsi="Arial" w:cs="Arial"/>
                <w:sz w:val="20"/>
                <w:szCs w:val="20"/>
                <w:lang w:val="en-GB"/>
              </w:rPr>
              <w:t>,</w:t>
            </w:r>
            <w:hyperlink r:id="rId12" w:history="1">
              <w:r w:rsidR="0041413C" w:rsidRPr="0020695A">
                <w:rPr>
                  <w:rStyle w:val="Hyperlink"/>
                  <w:rFonts w:ascii="Arial" w:hAnsi="Arial" w:cs="Arial"/>
                  <w:color w:val="auto"/>
                  <w:sz w:val="20"/>
                  <w:szCs w:val="20"/>
                  <w:u w:val="none"/>
                  <w:lang w:val="en-GB"/>
                </w:rPr>
                <w:t xml:space="preserve"> Cvetkovikj</w:t>
              </w:r>
            </w:hyperlink>
            <w:r w:rsidR="0041413C" w:rsidRPr="0020695A">
              <w:rPr>
                <w:rFonts w:ascii="Arial" w:hAnsi="Arial" w:cs="Arial"/>
                <w:sz w:val="20"/>
                <w:szCs w:val="20"/>
                <w:lang w:val="en-GB"/>
              </w:rPr>
              <w:t xml:space="preserve"> </w:t>
            </w:r>
            <w:r w:rsidR="0041413C" w:rsidRPr="0020695A">
              <w:rPr>
                <w:rStyle w:val="name"/>
                <w:rFonts w:ascii="Arial" w:hAnsi="Arial" w:cs="Arial"/>
                <w:sz w:val="20"/>
                <w:szCs w:val="20"/>
                <w:lang w:val="en-GB"/>
              </w:rPr>
              <w:t>A.</w:t>
            </w:r>
            <w:r w:rsidR="0041413C" w:rsidRPr="0020695A">
              <w:rPr>
                <w:rStyle w:val="contrib-degrees"/>
                <w:rFonts w:ascii="Arial" w:hAnsi="Arial" w:cs="Arial"/>
                <w:sz w:val="20"/>
                <w:szCs w:val="20"/>
                <w:lang w:val="en-GB"/>
              </w:rPr>
              <w:t>,</w:t>
            </w:r>
            <w:hyperlink r:id="rId13" w:history="1">
              <w:r w:rsidR="0041413C" w:rsidRPr="0020695A">
                <w:rPr>
                  <w:rStyle w:val="Hyperlink"/>
                  <w:rFonts w:ascii="Arial" w:hAnsi="Arial" w:cs="Arial"/>
                  <w:color w:val="auto"/>
                  <w:sz w:val="20"/>
                  <w:szCs w:val="20"/>
                  <w:u w:val="none"/>
                  <w:lang w:val="en-GB"/>
                </w:rPr>
                <w:t xml:space="preserve"> Krstevski</w:t>
              </w:r>
            </w:hyperlink>
            <w:r w:rsidR="0041413C" w:rsidRPr="0020695A">
              <w:rPr>
                <w:rFonts w:ascii="Arial" w:hAnsi="Arial" w:cs="Arial"/>
                <w:sz w:val="20"/>
                <w:szCs w:val="20"/>
                <w:lang w:val="en-GB"/>
              </w:rPr>
              <w:t xml:space="preserve"> </w:t>
            </w:r>
            <w:r w:rsidR="0041413C" w:rsidRPr="0020695A">
              <w:rPr>
                <w:rStyle w:val="name"/>
                <w:rFonts w:ascii="Arial" w:hAnsi="Arial" w:cs="Arial"/>
                <w:sz w:val="20"/>
                <w:szCs w:val="20"/>
                <w:lang w:val="en-GB"/>
              </w:rPr>
              <w:t>K.</w:t>
            </w:r>
            <w:r w:rsidR="0041413C" w:rsidRPr="0020695A">
              <w:rPr>
                <w:rStyle w:val="contrib-degrees"/>
                <w:rFonts w:ascii="Arial" w:hAnsi="Arial" w:cs="Arial"/>
                <w:sz w:val="20"/>
                <w:szCs w:val="20"/>
                <w:lang w:val="en-GB"/>
              </w:rPr>
              <w:t xml:space="preserve">, </w:t>
            </w:r>
            <w:hyperlink r:id="rId14" w:history="1">
              <w:r w:rsidR="0041413C" w:rsidRPr="0020695A">
                <w:rPr>
                  <w:rStyle w:val="Hyperlink"/>
                  <w:rFonts w:ascii="Arial" w:hAnsi="Arial" w:cs="Arial"/>
                  <w:color w:val="auto"/>
                  <w:sz w:val="20"/>
                  <w:szCs w:val="20"/>
                  <w:u w:val="none"/>
                  <w:lang w:val="en-GB"/>
                </w:rPr>
                <w:t>Picard-Meyer</w:t>
              </w:r>
            </w:hyperlink>
            <w:r w:rsidR="0041413C" w:rsidRPr="0020695A">
              <w:rPr>
                <w:rFonts w:ascii="Arial" w:hAnsi="Arial" w:cs="Arial"/>
                <w:sz w:val="20"/>
                <w:szCs w:val="20"/>
                <w:lang w:val="en-GB"/>
              </w:rPr>
              <w:t xml:space="preserve"> </w:t>
            </w:r>
            <w:r w:rsidR="0041413C" w:rsidRPr="0020695A">
              <w:rPr>
                <w:rStyle w:val="name"/>
                <w:rFonts w:ascii="Arial" w:hAnsi="Arial" w:cs="Arial"/>
                <w:sz w:val="20"/>
                <w:szCs w:val="20"/>
                <w:lang w:val="en-GB"/>
              </w:rPr>
              <w:t>E.</w:t>
            </w:r>
            <w:r w:rsidR="0041413C" w:rsidRPr="0020695A">
              <w:rPr>
                <w:rStyle w:val="contrib-degrees"/>
                <w:rFonts w:ascii="Arial" w:hAnsi="Arial" w:cs="Arial"/>
                <w:sz w:val="20"/>
                <w:szCs w:val="20"/>
                <w:lang w:val="en-GB"/>
              </w:rPr>
              <w:t xml:space="preserve">, </w:t>
            </w:r>
            <w:hyperlink r:id="rId15" w:history="1">
              <w:r w:rsidR="0041413C" w:rsidRPr="0020695A">
                <w:rPr>
                  <w:rStyle w:val="Hyperlink"/>
                  <w:rFonts w:ascii="Arial" w:hAnsi="Arial" w:cs="Arial"/>
                  <w:color w:val="auto"/>
                  <w:sz w:val="20"/>
                  <w:szCs w:val="20"/>
                  <w:u w:val="none"/>
                  <w:lang w:val="en-GB"/>
                </w:rPr>
                <w:t>Viviani</w:t>
              </w:r>
            </w:hyperlink>
            <w:r w:rsidR="0041413C" w:rsidRPr="0020695A">
              <w:rPr>
                <w:rFonts w:ascii="Arial" w:hAnsi="Arial" w:cs="Arial"/>
                <w:sz w:val="20"/>
                <w:szCs w:val="20"/>
                <w:lang w:val="en-GB"/>
              </w:rPr>
              <w:t xml:space="preserve"> </w:t>
            </w:r>
            <w:r w:rsidR="0041413C" w:rsidRPr="0020695A">
              <w:rPr>
                <w:rStyle w:val="name"/>
                <w:rFonts w:ascii="Arial" w:hAnsi="Arial" w:cs="Arial"/>
                <w:sz w:val="20"/>
                <w:szCs w:val="20"/>
                <w:lang w:val="en-GB"/>
              </w:rPr>
              <w:t>P.</w:t>
            </w:r>
            <w:r w:rsidR="0041413C" w:rsidRPr="0020695A">
              <w:rPr>
                <w:rStyle w:val="contrib-degrees"/>
                <w:rFonts w:ascii="Arial" w:hAnsi="Arial" w:cs="Arial"/>
                <w:sz w:val="20"/>
                <w:szCs w:val="20"/>
                <w:lang w:val="en-GB"/>
              </w:rPr>
              <w:t>,</w:t>
            </w:r>
            <w:hyperlink r:id="rId16" w:history="1">
              <w:r w:rsidR="0041413C" w:rsidRPr="0020695A">
                <w:rPr>
                  <w:rStyle w:val="Hyperlink"/>
                  <w:rFonts w:ascii="Arial" w:hAnsi="Arial" w:cs="Arial"/>
                  <w:color w:val="auto"/>
                  <w:sz w:val="20"/>
                  <w:szCs w:val="20"/>
                  <w:u w:val="none"/>
                  <w:lang w:val="en-GB"/>
                </w:rPr>
                <w:t xml:space="preserve"> Malinovski</w:t>
              </w:r>
            </w:hyperlink>
            <w:r w:rsidR="0041413C" w:rsidRPr="0020695A">
              <w:rPr>
                <w:rFonts w:ascii="Arial" w:hAnsi="Arial" w:cs="Arial"/>
                <w:sz w:val="20"/>
                <w:szCs w:val="20"/>
                <w:lang w:val="en-GB"/>
              </w:rPr>
              <w:t xml:space="preserve"> </w:t>
            </w:r>
            <w:r w:rsidR="0041413C" w:rsidRPr="0020695A">
              <w:rPr>
                <w:rStyle w:val="name"/>
                <w:rFonts w:ascii="Arial" w:hAnsi="Arial" w:cs="Arial"/>
                <w:sz w:val="20"/>
                <w:szCs w:val="20"/>
                <w:lang w:val="en-GB"/>
              </w:rPr>
              <w:t>D.</w:t>
            </w:r>
            <w:r w:rsidR="0041413C" w:rsidRPr="0020695A">
              <w:rPr>
                <w:rFonts w:ascii="Arial" w:hAnsi="Arial" w:cs="Arial"/>
                <w:sz w:val="20"/>
                <w:szCs w:val="20"/>
                <w:lang w:val="en-GB"/>
              </w:rPr>
              <w:t xml:space="preserve">, </w:t>
            </w:r>
            <w:hyperlink r:id="rId17" w:history="1">
              <w:r w:rsidR="0041413C" w:rsidRPr="0020695A">
                <w:rPr>
                  <w:rStyle w:val="Hyperlink"/>
                  <w:rFonts w:ascii="Arial" w:hAnsi="Arial" w:cs="Arial"/>
                  <w:color w:val="auto"/>
                  <w:sz w:val="20"/>
                  <w:szCs w:val="20"/>
                  <w:u w:val="none"/>
                  <w:lang w:val="en-GB"/>
                </w:rPr>
                <w:t>Demerson</w:t>
              </w:r>
            </w:hyperlink>
            <w:r w:rsidR="0041413C" w:rsidRPr="0020695A">
              <w:rPr>
                <w:rFonts w:ascii="Arial" w:hAnsi="Arial" w:cs="Arial"/>
                <w:sz w:val="20"/>
                <w:szCs w:val="20"/>
                <w:lang w:val="en-GB"/>
              </w:rPr>
              <w:t xml:space="preserve"> </w:t>
            </w:r>
            <w:r w:rsidR="0041413C" w:rsidRPr="0020695A">
              <w:rPr>
                <w:rStyle w:val="name"/>
                <w:rFonts w:ascii="Arial" w:hAnsi="Arial" w:cs="Arial"/>
                <w:sz w:val="20"/>
                <w:szCs w:val="20"/>
                <w:lang w:val="en-GB"/>
              </w:rPr>
              <w:t>J. M.</w:t>
            </w:r>
            <w:r w:rsidR="0041413C" w:rsidRPr="0020695A">
              <w:rPr>
                <w:rFonts w:ascii="Arial" w:hAnsi="Arial" w:cs="Arial"/>
                <w:sz w:val="20"/>
                <w:szCs w:val="20"/>
                <w:lang w:val="en-GB"/>
              </w:rPr>
              <w:t xml:space="preserve">, </w:t>
            </w:r>
            <w:hyperlink r:id="rId18" w:history="1">
              <w:r w:rsidR="0041413C" w:rsidRPr="0020695A">
                <w:rPr>
                  <w:rStyle w:val="Hyperlink"/>
                  <w:rFonts w:ascii="Arial" w:hAnsi="Arial" w:cs="Arial"/>
                  <w:color w:val="auto"/>
                  <w:sz w:val="20"/>
                  <w:szCs w:val="20"/>
                  <w:u w:val="none"/>
                  <w:lang w:val="en-GB"/>
                </w:rPr>
                <w:t>Cvetkovikj</w:t>
              </w:r>
            </w:hyperlink>
            <w:r w:rsidR="0041413C" w:rsidRPr="0020695A">
              <w:rPr>
                <w:rFonts w:ascii="Arial" w:hAnsi="Arial" w:cs="Arial"/>
                <w:sz w:val="20"/>
                <w:szCs w:val="20"/>
                <w:lang w:val="en-GB"/>
              </w:rPr>
              <w:t xml:space="preserve"> </w:t>
            </w:r>
            <w:r w:rsidR="0041413C" w:rsidRPr="0020695A">
              <w:rPr>
                <w:rStyle w:val="name"/>
                <w:rFonts w:ascii="Arial" w:hAnsi="Arial" w:cs="Arial"/>
                <w:sz w:val="20"/>
                <w:szCs w:val="20"/>
                <w:lang w:val="en-GB"/>
              </w:rPr>
              <w:t>I.</w:t>
            </w:r>
            <w:r w:rsidR="0041413C" w:rsidRPr="0020695A">
              <w:rPr>
                <w:rStyle w:val="contrib-degrees"/>
                <w:rFonts w:ascii="Arial" w:hAnsi="Arial" w:cs="Arial"/>
                <w:sz w:val="20"/>
                <w:szCs w:val="20"/>
                <w:lang w:val="en-GB"/>
              </w:rPr>
              <w:t xml:space="preserve">, </w:t>
            </w:r>
            <w:hyperlink r:id="rId19" w:history="1">
              <w:r w:rsidR="0041413C" w:rsidRPr="0020695A">
                <w:rPr>
                  <w:rStyle w:val="Hyperlink"/>
                  <w:rFonts w:ascii="Arial" w:hAnsi="Arial" w:cs="Arial"/>
                  <w:color w:val="auto"/>
                  <w:sz w:val="20"/>
                  <w:szCs w:val="20"/>
                  <w:u w:val="none"/>
                  <w:lang w:val="en-GB"/>
                </w:rPr>
                <w:t>Davcheva</w:t>
              </w:r>
            </w:hyperlink>
            <w:r w:rsidR="0041413C" w:rsidRPr="0020695A">
              <w:rPr>
                <w:rFonts w:ascii="Arial" w:hAnsi="Arial" w:cs="Arial"/>
                <w:sz w:val="20"/>
                <w:szCs w:val="20"/>
                <w:lang w:val="en-GB"/>
              </w:rPr>
              <w:t xml:space="preserve"> </w:t>
            </w:r>
            <w:r w:rsidR="0041413C" w:rsidRPr="0020695A">
              <w:rPr>
                <w:rStyle w:val="name"/>
                <w:rFonts w:ascii="Arial" w:hAnsi="Arial" w:cs="Arial"/>
                <w:sz w:val="20"/>
                <w:szCs w:val="20"/>
                <w:lang w:val="en-GB"/>
              </w:rPr>
              <w:t>K.</w:t>
            </w:r>
            <w:r w:rsidR="0041413C" w:rsidRPr="0020695A">
              <w:rPr>
                <w:rStyle w:val="contrib-degrees"/>
                <w:rFonts w:ascii="Arial" w:hAnsi="Arial" w:cs="Arial"/>
                <w:sz w:val="20"/>
                <w:szCs w:val="20"/>
                <w:lang w:val="en-GB"/>
              </w:rPr>
              <w:t>,</w:t>
            </w:r>
            <w:hyperlink r:id="rId20" w:history="1">
              <w:r w:rsidR="0041413C" w:rsidRPr="0020695A">
                <w:rPr>
                  <w:rStyle w:val="Hyperlink"/>
                  <w:rFonts w:ascii="Arial" w:hAnsi="Arial" w:cs="Arial"/>
                  <w:color w:val="auto"/>
                  <w:sz w:val="20"/>
                  <w:szCs w:val="20"/>
                  <w:u w:val="none"/>
                  <w:lang w:val="en-GB"/>
                </w:rPr>
                <w:t xml:space="preserve"> Nakova</w:t>
              </w:r>
            </w:hyperlink>
            <w:r w:rsidR="0041413C" w:rsidRPr="0020695A">
              <w:rPr>
                <w:rFonts w:ascii="Arial" w:hAnsi="Arial" w:cs="Arial"/>
                <w:sz w:val="20"/>
                <w:szCs w:val="20"/>
                <w:lang w:val="en-GB"/>
              </w:rPr>
              <w:t xml:space="preserve"> </w:t>
            </w:r>
            <w:r w:rsidR="0041413C" w:rsidRPr="0020695A">
              <w:rPr>
                <w:rStyle w:val="name"/>
                <w:rFonts w:ascii="Arial" w:hAnsi="Arial" w:cs="Arial"/>
                <w:sz w:val="20"/>
                <w:szCs w:val="20"/>
                <w:lang w:val="en-GB"/>
              </w:rPr>
              <w:t>E.</w:t>
            </w:r>
            <w:r w:rsidR="0041413C" w:rsidRPr="0020695A">
              <w:rPr>
                <w:rStyle w:val="contrib-degrees"/>
                <w:rFonts w:ascii="Arial" w:hAnsi="Arial" w:cs="Arial"/>
                <w:sz w:val="20"/>
                <w:szCs w:val="20"/>
                <w:lang w:val="en-GB"/>
              </w:rPr>
              <w:t xml:space="preserve">, </w:t>
            </w:r>
            <w:hyperlink r:id="rId21" w:history="1">
              <w:r w:rsidR="0041413C" w:rsidRPr="0020695A">
                <w:rPr>
                  <w:rStyle w:val="Hyperlink"/>
                  <w:rFonts w:ascii="Arial" w:hAnsi="Arial" w:cs="Arial"/>
                  <w:color w:val="auto"/>
                  <w:sz w:val="20"/>
                  <w:szCs w:val="20"/>
                  <w:u w:val="none"/>
                  <w:lang w:val="en-GB"/>
                </w:rPr>
                <w:t>Tomeska Mickova</w:t>
              </w:r>
            </w:hyperlink>
            <w:r w:rsidR="0041413C" w:rsidRPr="0020695A">
              <w:rPr>
                <w:rFonts w:ascii="Arial" w:hAnsi="Arial" w:cs="Arial"/>
                <w:sz w:val="20"/>
                <w:szCs w:val="20"/>
                <w:lang w:val="en-GB"/>
              </w:rPr>
              <w:t xml:space="preserve"> S. and</w:t>
            </w:r>
            <w:hyperlink r:id="rId22" w:history="1">
              <w:r w:rsidR="0041413C" w:rsidRPr="0020695A">
                <w:rPr>
                  <w:rStyle w:val="Hyperlink"/>
                  <w:rFonts w:ascii="Arial" w:hAnsi="Arial" w:cs="Arial"/>
                  <w:color w:val="auto"/>
                  <w:sz w:val="20"/>
                  <w:szCs w:val="20"/>
                  <w:u w:val="none"/>
                  <w:lang w:val="en-GB"/>
                </w:rPr>
                <w:t xml:space="preserve"> Cliquet</w:t>
              </w:r>
            </w:hyperlink>
            <w:r w:rsidR="0041413C" w:rsidRPr="0020695A">
              <w:rPr>
                <w:rFonts w:ascii="Arial" w:hAnsi="Arial" w:cs="Arial"/>
                <w:sz w:val="20"/>
                <w:szCs w:val="20"/>
                <w:lang w:val="en-GB"/>
              </w:rPr>
              <w:t xml:space="preserve"> </w:t>
            </w:r>
            <w:r w:rsidR="0041413C" w:rsidRPr="0020695A">
              <w:rPr>
                <w:rStyle w:val="name"/>
                <w:rFonts w:ascii="Arial" w:hAnsi="Arial" w:cs="Arial"/>
                <w:sz w:val="20"/>
                <w:szCs w:val="20"/>
                <w:lang w:val="en-GB"/>
              </w:rPr>
              <w:t>F.</w:t>
            </w:r>
            <w:r w:rsidR="0041413C" w:rsidRPr="0020695A">
              <w:rPr>
                <w:rFonts w:ascii="Arial" w:hAnsi="Arial" w:cs="Arial"/>
                <w:smallCaps/>
                <w:sz w:val="20"/>
                <w:szCs w:val="20"/>
                <w:shd w:val="clear" w:color="auto" w:fill="FFFFFF"/>
                <w:lang w:val="en-GB"/>
              </w:rPr>
              <w:t xml:space="preserve"> (2012) F</w:t>
            </w:r>
            <w:r w:rsidR="0041413C" w:rsidRPr="0020695A">
              <w:rPr>
                <w:rFonts w:ascii="Arial" w:hAnsi="Arial" w:cs="Arial"/>
                <w:sz w:val="20"/>
                <w:szCs w:val="20"/>
                <w:shd w:val="clear" w:color="auto" w:fill="FFFFFF"/>
                <w:lang w:val="en-GB"/>
              </w:rPr>
              <w:t>irst reported cases of rabies in the Republic of Macedonia. Veterinary Record 170 (12), 312b.</w:t>
            </w:r>
          </w:p>
          <w:p w:rsidR="00EC1640" w:rsidRPr="0020695A" w:rsidRDefault="00EC1640" w:rsidP="00EC1640">
            <w:pPr>
              <w:ind w:left="340"/>
              <w:jc w:val="both"/>
              <w:rPr>
                <w:rFonts w:ascii="Arial" w:hAnsi="Arial" w:cs="Arial"/>
                <w:sz w:val="20"/>
                <w:szCs w:val="20"/>
                <w:lang w:val="en-GB"/>
              </w:rPr>
            </w:pPr>
          </w:p>
          <w:p w:rsidR="00C02B9D" w:rsidRDefault="0041413C" w:rsidP="00EC1640">
            <w:pPr>
              <w:numPr>
                <w:ilvl w:val="0"/>
                <w:numId w:val="1"/>
              </w:numPr>
              <w:jc w:val="both"/>
              <w:rPr>
                <w:rFonts w:ascii="Arial" w:hAnsi="Arial" w:cs="Arial"/>
                <w:sz w:val="20"/>
                <w:szCs w:val="20"/>
                <w:lang w:val="en-GB"/>
              </w:rPr>
            </w:pPr>
            <w:r w:rsidRPr="0020695A">
              <w:rPr>
                <w:rFonts w:ascii="Arial" w:hAnsi="Arial" w:cs="Arial"/>
                <w:bCs/>
                <w:sz w:val="20"/>
                <w:szCs w:val="20"/>
                <w:lang w:val="en-GB"/>
              </w:rPr>
              <w:t xml:space="preserve">Cvetkovikj A., Radeski M, Mrenoshki S., Kirandjiski T., Krstevski K., Dzhadzhovski I., Gjuroski I., Angjelovski B., Cvetkovikj I. and Cliquet F. (2012) </w:t>
            </w:r>
            <w:r w:rsidRPr="0020695A">
              <w:rPr>
                <w:rFonts w:ascii="Arial" w:hAnsi="Arial" w:cs="Arial"/>
                <w:sz w:val="20"/>
                <w:szCs w:val="20"/>
                <w:lang w:val="en-GB"/>
              </w:rPr>
              <w:t>Monitoring bait uptake through tetracycline presence and age structure of foxes in oral vaccination against rabies campaigns in R. Macedonia.</w:t>
            </w:r>
            <w:r w:rsidRPr="0020695A">
              <w:rPr>
                <w:rFonts w:ascii="Arial" w:hAnsi="Arial" w:cs="Arial"/>
                <w:b/>
                <w:sz w:val="20"/>
                <w:szCs w:val="20"/>
                <w:lang w:val="en-GB"/>
              </w:rPr>
              <w:t xml:space="preserve"> </w:t>
            </w:r>
            <w:r w:rsidRPr="0020695A">
              <w:rPr>
                <w:rFonts w:ascii="Arial" w:hAnsi="Arial" w:cs="Arial"/>
                <w:sz w:val="20"/>
                <w:szCs w:val="20"/>
                <w:lang w:val="en-GB"/>
              </w:rPr>
              <w:t>3</w:t>
            </w:r>
            <w:r w:rsidRPr="0020695A">
              <w:rPr>
                <w:rFonts w:ascii="Arial" w:hAnsi="Arial" w:cs="Arial"/>
                <w:sz w:val="20"/>
                <w:szCs w:val="20"/>
                <w:vertAlign w:val="superscript"/>
                <w:lang w:val="en-GB"/>
              </w:rPr>
              <w:t xml:space="preserve">rd </w:t>
            </w:r>
            <w:r w:rsidRPr="0020695A">
              <w:rPr>
                <w:rFonts w:ascii="Arial" w:hAnsi="Arial" w:cs="Arial"/>
                <w:sz w:val="20"/>
                <w:szCs w:val="20"/>
                <w:lang w:val="en-GB"/>
              </w:rPr>
              <w:t xml:space="preserve">International Scientific Meeting “Days of Veterinary Medicine 2012”, Book of Proceedings, Ohrid, </w:t>
            </w:r>
            <w:proofErr w:type="gramStart"/>
            <w:r w:rsidRPr="0020695A">
              <w:rPr>
                <w:rFonts w:ascii="Arial" w:hAnsi="Arial" w:cs="Arial"/>
                <w:sz w:val="20"/>
                <w:szCs w:val="20"/>
                <w:lang w:val="en-GB"/>
              </w:rPr>
              <w:t>R</w:t>
            </w:r>
            <w:proofErr w:type="gramEnd"/>
            <w:r w:rsidRPr="0020695A">
              <w:rPr>
                <w:rFonts w:ascii="Arial" w:hAnsi="Arial" w:cs="Arial"/>
                <w:sz w:val="20"/>
                <w:szCs w:val="20"/>
                <w:lang w:val="en-GB"/>
              </w:rPr>
              <w:t>. Macedonia.</w:t>
            </w:r>
          </w:p>
          <w:p w:rsidR="00EC1640" w:rsidRPr="0020695A" w:rsidRDefault="00EC1640" w:rsidP="00E90484">
            <w:pPr>
              <w:jc w:val="both"/>
              <w:rPr>
                <w:rFonts w:ascii="Arial" w:hAnsi="Arial" w:cs="Arial"/>
                <w:sz w:val="20"/>
                <w:szCs w:val="20"/>
                <w:lang w:val="en-GB"/>
              </w:rPr>
            </w:pPr>
          </w:p>
          <w:p w:rsidR="00C02B9D" w:rsidRPr="00E90484" w:rsidRDefault="0041413C" w:rsidP="00EC1640">
            <w:pPr>
              <w:numPr>
                <w:ilvl w:val="0"/>
                <w:numId w:val="1"/>
              </w:numPr>
              <w:jc w:val="both"/>
              <w:rPr>
                <w:rFonts w:ascii="Arial" w:hAnsi="Arial" w:cs="Arial"/>
                <w:sz w:val="20"/>
                <w:szCs w:val="20"/>
                <w:lang w:val="en-GB"/>
              </w:rPr>
            </w:pPr>
            <w:r w:rsidRPr="0020695A">
              <w:rPr>
                <w:rFonts w:ascii="Arial" w:hAnsi="Arial" w:cs="Arial"/>
                <w:sz w:val="20"/>
                <w:szCs w:val="20"/>
                <w:lang w:val="en-GB"/>
              </w:rPr>
              <w:lastRenderedPageBreak/>
              <w:t xml:space="preserve">Mrenoshki S., Cvetkovikј I., Cvetkovikj A., Krstevski K., Radeski M., Djadjovski I. Gjurovski I., Kirandziski T. and Mitrov D. (2012) Rabies diagnosis and vaccination monitoring in Republic of Macedonia in 2011 and 2012. </w:t>
            </w:r>
            <w:r w:rsidRPr="0020695A">
              <w:rPr>
                <w:rFonts w:ascii="Arial" w:eastAsia="MS Mincho" w:hAnsi="Arial" w:cs="Arial"/>
                <w:sz w:val="20"/>
                <w:szCs w:val="20"/>
                <w:lang w:val="en-GB" w:eastAsia="ja-JP"/>
              </w:rPr>
              <w:t>5</w:t>
            </w:r>
            <w:r w:rsidRPr="0020695A">
              <w:rPr>
                <w:rFonts w:ascii="Arial" w:eastAsia="MS Mincho" w:hAnsi="Arial" w:cs="Arial"/>
                <w:sz w:val="20"/>
                <w:szCs w:val="20"/>
                <w:vertAlign w:val="superscript"/>
                <w:lang w:val="en-GB" w:eastAsia="ja-JP"/>
              </w:rPr>
              <w:t xml:space="preserve">th </w:t>
            </w:r>
            <w:r w:rsidRPr="0020695A">
              <w:rPr>
                <w:rFonts w:ascii="Arial" w:eastAsia="MS Mincho" w:hAnsi="Arial" w:cs="Arial"/>
                <w:sz w:val="20"/>
                <w:szCs w:val="20"/>
                <w:lang w:val="en-GB" w:eastAsia="ja-JP"/>
              </w:rPr>
              <w:t>Workshop for Rabies, Rabies Scientific Presentations, Nancy, France.</w:t>
            </w:r>
          </w:p>
          <w:p w:rsidR="00E90484" w:rsidRPr="0020695A" w:rsidRDefault="00E90484" w:rsidP="00E90484">
            <w:pPr>
              <w:jc w:val="both"/>
              <w:rPr>
                <w:rFonts w:ascii="Arial" w:hAnsi="Arial" w:cs="Arial"/>
                <w:sz w:val="20"/>
                <w:szCs w:val="20"/>
                <w:lang w:val="en-GB"/>
              </w:rPr>
            </w:pPr>
          </w:p>
          <w:p w:rsidR="00C02B9D" w:rsidRPr="00E90484" w:rsidRDefault="0041413C" w:rsidP="00EC1640">
            <w:pPr>
              <w:numPr>
                <w:ilvl w:val="0"/>
                <w:numId w:val="1"/>
              </w:numPr>
              <w:jc w:val="both"/>
              <w:rPr>
                <w:rFonts w:ascii="Arial" w:hAnsi="Arial" w:cs="Arial"/>
                <w:sz w:val="20"/>
                <w:szCs w:val="20"/>
                <w:lang w:val="en-GB"/>
              </w:rPr>
            </w:pPr>
            <w:r w:rsidRPr="0020695A">
              <w:rPr>
                <w:rFonts w:ascii="Arial" w:hAnsi="Arial" w:cs="Arial"/>
                <w:sz w:val="20"/>
                <w:szCs w:val="20"/>
                <w:lang w:val="en-GB"/>
              </w:rPr>
              <w:t xml:space="preserve">Picard-Meyer E., Mrenoshki S., Milisevic V., Ilieva D., Cvetkovikj I., Cvetkovikj A., Krstevski K., Dzadzovski I., Robardet E., Gagnev E., Iliev E., Plavsic B., Kirandjiski T. and Cliquet F. (2013) Molecular characterisation of rabies virus strains in the Republic of Macedonia. Archives of Virology </w:t>
            </w:r>
            <w:r w:rsidRPr="0020695A">
              <w:rPr>
                <w:rFonts w:ascii="Arial" w:hAnsi="Arial" w:cs="Arial"/>
                <w:sz w:val="20"/>
                <w:szCs w:val="20"/>
                <w:bdr w:val="none" w:sz="0" w:space="0" w:color="auto" w:frame="1"/>
                <w:shd w:val="clear" w:color="auto" w:fill="FFFFFF"/>
                <w:lang w:val="en-GB"/>
              </w:rPr>
              <w:t>158</w:t>
            </w:r>
            <w:r w:rsidRPr="0020695A">
              <w:rPr>
                <w:rFonts w:ascii="Arial" w:hAnsi="Arial" w:cs="Arial"/>
                <w:sz w:val="20"/>
                <w:szCs w:val="20"/>
                <w:shd w:val="clear" w:color="auto" w:fill="FFFFFF"/>
                <w:lang w:val="en-GB"/>
              </w:rPr>
              <w:t xml:space="preserve"> (1)</w:t>
            </w:r>
            <w:r w:rsidRPr="0020695A">
              <w:rPr>
                <w:rStyle w:val="apple-converted-space"/>
                <w:rFonts w:ascii="Arial" w:hAnsi="Arial" w:cs="Arial"/>
                <w:sz w:val="20"/>
                <w:szCs w:val="20"/>
                <w:shd w:val="clear" w:color="auto" w:fill="FFFFFF"/>
                <w:lang w:val="en-GB"/>
              </w:rPr>
              <w:t xml:space="preserve">, </w:t>
            </w:r>
            <w:r w:rsidRPr="0020695A">
              <w:rPr>
                <w:rFonts w:ascii="Arial" w:hAnsi="Arial" w:cs="Arial"/>
                <w:sz w:val="20"/>
                <w:szCs w:val="20"/>
                <w:bdr w:val="none" w:sz="0" w:space="0" w:color="auto" w:frame="1"/>
                <w:shd w:val="clear" w:color="auto" w:fill="FFFFFF"/>
                <w:lang w:val="en-GB"/>
              </w:rPr>
              <w:t>237-240.</w:t>
            </w:r>
          </w:p>
          <w:p w:rsidR="00E90484" w:rsidRPr="0020695A" w:rsidRDefault="00E90484" w:rsidP="00E90484">
            <w:pPr>
              <w:jc w:val="both"/>
              <w:rPr>
                <w:rFonts w:ascii="Arial" w:hAnsi="Arial" w:cs="Arial"/>
                <w:sz w:val="20"/>
                <w:szCs w:val="20"/>
                <w:lang w:val="en-GB"/>
              </w:rPr>
            </w:pPr>
          </w:p>
          <w:p w:rsidR="00C02B9D" w:rsidRPr="00E90484" w:rsidRDefault="0041413C" w:rsidP="00EC1640">
            <w:pPr>
              <w:numPr>
                <w:ilvl w:val="0"/>
                <w:numId w:val="1"/>
              </w:numPr>
              <w:jc w:val="both"/>
              <w:rPr>
                <w:rFonts w:ascii="Arial" w:hAnsi="Arial" w:cs="Arial"/>
                <w:sz w:val="20"/>
                <w:szCs w:val="20"/>
                <w:lang w:val="en-GB"/>
              </w:rPr>
            </w:pPr>
            <w:r w:rsidRPr="0020695A">
              <w:rPr>
                <w:rFonts w:ascii="Arial" w:hAnsi="Arial" w:cs="Arial"/>
                <w:bCs/>
                <w:sz w:val="20"/>
                <w:szCs w:val="20"/>
                <w:lang w:val="en-GB"/>
              </w:rPr>
              <w:t>Cvetkovikj A., Radeski M., Blazhekovikj-Dimovska D., Kostov V. and Stevanovski V. (2013) Fin damage of farmed rainbow trout in the Republic of Macedonia. Macedonian Veterinary Review 36 (2), 73-83.</w:t>
            </w:r>
          </w:p>
          <w:p w:rsidR="00E90484" w:rsidRPr="0020695A" w:rsidRDefault="00E90484" w:rsidP="00E90484">
            <w:pPr>
              <w:jc w:val="both"/>
              <w:rPr>
                <w:rFonts w:ascii="Arial" w:hAnsi="Arial" w:cs="Arial"/>
                <w:sz w:val="20"/>
                <w:szCs w:val="20"/>
                <w:lang w:val="en-GB"/>
              </w:rPr>
            </w:pPr>
          </w:p>
          <w:p w:rsidR="00C02B9D" w:rsidRPr="00E90484" w:rsidRDefault="0041413C" w:rsidP="00EC1640">
            <w:pPr>
              <w:numPr>
                <w:ilvl w:val="0"/>
                <w:numId w:val="1"/>
              </w:numPr>
              <w:jc w:val="both"/>
              <w:rPr>
                <w:rFonts w:ascii="Arial" w:hAnsi="Arial" w:cs="Arial"/>
                <w:sz w:val="22"/>
                <w:szCs w:val="22"/>
                <w:lang w:val="en-GB"/>
              </w:rPr>
            </w:pPr>
            <w:r w:rsidRPr="0020695A">
              <w:rPr>
                <w:rFonts w:ascii="Arial" w:hAnsi="Arial" w:cs="Arial"/>
                <w:sz w:val="20"/>
                <w:szCs w:val="20"/>
                <w:lang w:val="en-GB"/>
              </w:rPr>
              <w:t xml:space="preserve">Cvetkovikј I., Mrenoshki S., Krstevski K., Djadjovski I., Angjelovski B., Gjurovski I., Mitrov D. and Cvetkovikj A. (2013) </w:t>
            </w:r>
            <w:r w:rsidRPr="0020695A">
              <w:rPr>
                <w:rFonts w:ascii="Arial" w:hAnsi="Arial" w:cs="Arial"/>
                <w:bCs/>
                <w:sz w:val="20"/>
                <w:szCs w:val="20"/>
                <w:lang w:val="en-GB"/>
              </w:rPr>
              <w:t>Serology testing of rabies vaccination efficacy in pet animals: First year experience in R. Macedonia. Rabies serology meeting 2013, Nancy, France.</w:t>
            </w:r>
          </w:p>
          <w:p w:rsidR="00E90484" w:rsidRPr="0020695A" w:rsidRDefault="00E90484" w:rsidP="00E90484">
            <w:pPr>
              <w:jc w:val="both"/>
              <w:rPr>
                <w:rFonts w:ascii="Arial" w:hAnsi="Arial" w:cs="Arial"/>
                <w:sz w:val="22"/>
                <w:szCs w:val="22"/>
                <w:lang w:val="en-GB"/>
              </w:rPr>
            </w:pPr>
          </w:p>
          <w:p w:rsidR="00C02B9D" w:rsidRPr="00E90484" w:rsidRDefault="0041413C" w:rsidP="00EC1640">
            <w:pPr>
              <w:numPr>
                <w:ilvl w:val="0"/>
                <w:numId w:val="1"/>
              </w:numPr>
              <w:jc w:val="both"/>
              <w:rPr>
                <w:rFonts w:ascii="Arial" w:hAnsi="Arial" w:cs="Arial"/>
                <w:sz w:val="20"/>
                <w:szCs w:val="20"/>
                <w:lang w:val="en-GB"/>
              </w:rPr>
            </w:pPr>
            <w:r w:rsidRPr="0020695A">
              <w:rPr>
                <w:rFonts w:ascii="Arial" w:hAnsi="Arial" w:cs="Arial"/>
                <w:sz w:val="20"/>
                <w:szCs w:val="20"/>
                <w:lang w:val="en-GB"/>
              </w:rPr>
              <w:t xml:space="preserve">Kapetanović D., Valić D., Vardić Smrzlić I., Jordanova M., Rebok K., Ramani S., Dragun Z., Filipović Marijić V., Krasnići N., Uzunov R., Cvetkovikj A., Hajrulai-Musliu Z., Stojanovski S., Nastova R. and Kostov </w:t>
            </w:r>
            <w:r w:rsidRPr="0020695A">
              <w:rPr>
                <w:rFonts w:ascii="Arial" w:hAnsi="Arial" w:cs="Arial"/>
                <w:bCs/>
                <w:sz w:val="20"/>
                <w:szCs w:val="20"/>
                <w:lang w:val="en-GB"/>
              </w:rPr>
              <w:t>V. (2014) Water quality of mining impacted rivers in the north-eastern Macedonia: II. Microbiological water quality of rivers Bregalnica, Zletovska and Kriva - Preliminary results. International scientific workshop “Influence of active mines on freshwater ecosystems”, Lecture Abstracts, Zagreb, Croatia.</w:t>
            </w:r>
          </w:p>
          <w:p w:rsidR="00E90484" w:rsidRDefault="00E90484" w:rsidP="00E90484">
            <w:pPr>
              <w:pStyle w:val="ListParagraph"/>
              <w:rPr>
                <w:rFonts w:ascii="Arial" w:hAnsi="Arial" w:cs="Arial"/>
                <w:sz w:val="20"/>
                <w:szCs w:val="20"/>
                <w:lang w:val="en-GB"/>
              </w:rPr>
            </w:pPr>
          </w:p>
          <w:p w:rsidR="00C02B9D" w:rsidRPr="00E90484" w:rsidRDefault="0041413C" w:rsidP="00EC1640">
            <w:pPr>
              <w:numPr>
                <w:ilvl w:val="0"/>
                <w:numId w:val="1"/>
              </w:numPr>
              <w:jc w:val="both"/>
              <w:rPr>
                <w:rFonts w:ascii="Arial" w:hAnsi="Arial" w:cs="Arial"/>
                <w:sz w:val="20"/>
                <w:szCs w:val="20"/>
                <w:lang w:val="en-GB"/>
              </w:rPr>
            </w:pPr>
            <w:r w:rsidRPr="0020695A">
              <w:rPr>
                <w:rFonts w:ascii="Arial" w:hAnsi="Arial" w:cs="Arial"/>
                <w:sz w:val="20"/>
                <w:szCs w:val="20"/>
                <w:lang w:val="en-GB"/>
              </w:rPr>
              <w:t xml:space="preserve">Valić D., Kapetanović D., Vardić Smrzlić I., Jordanova M., Rebok K., Ramani S., Dragun Z., Filipović Marijić V., Krasnići N., Uzunov R., Cvetkovikj A., Hajrulai-Musliu Z., Stojanovski S., Nastova R. and Kostov </w:t>
            </w:r>
            <w:r w:rsidRPr="0020695A">
              <w:rPr>
                <w:rFonts w:ascii="Arial" w:hAnsi="Arial" w:cs="Arial"/>
                <w:bCs/>
                <w:sz w:val="20"/>
                <w:szCs w:val="20"/>
                <w:lang w:val="en-GB"/>
              </w:rPr>
              <w:t>V. (2014) Hematological assessment of Vardar chub (</w:t>
            </w:r>
            <w:r w:rsidRPr="0020695A">
              <w:rPr>
                <w:rFonts w:ascii="Arial" w:hAnsi="Arial" w:cs="Arial"/>
                <w:bCs/>
                <w:i/>
                <w:iCs/>
                <w:sz w:val="20"/>
                <w:szCs w:val="20"/>
                <w:lang w:val="en-GB"/>
              </w:rPr>
              <w:t>Squalius vardarensis</w:t>
            </w:r>
            <w:r w:rsidRPr="0020695A">
              <w:rPr>
                <w:rFonts w:ascii="Arial" w:hAnsi="Arial" w:cs="Arial"/>
                <w:bCs/>
                <w:sz w:val="20"/>
                <w:szCs w:val="20"/>
                <w:lang w:val="en-GB"/>
              </w:rPr>
              <w:t>) from three rivers in the north-eastern Macedonia. International scientific workshop “Influence of active mines on freshwater ecosystems”, Lecture Abstracts, Zagreb, Croatia.</w:t>
            </w:r>
          </w:p>
          <w:p w:rsidR="00E90484" w:rsidRDefault="00E90484" w:rsidP="00E90484">
            <w:pPr>
              <w:pStyle w:val="ListParagraph"/>
              <w:rPr>
                <w:rFonts w:ascii="Arial" w:hAnsi="Arial" w:cs="Arial"/>
                <w:sz w:val="20"/>
                <w:szCs w:val="20"/>
                <w:lang w:val="en-GB"/>
              </w:rPr>
            </w:pPr>
          </w:p>
          <w:p w:rsidR="00C02B9D" w:rsidRPr="00E90484" w:rsidRDefault="0041413C" w:rsidP="00EC1640">
            <w:pPr>
              <w:numPr>
                <w:ilvl w:val="0"/>
                <w:numId w:val="1"/>
              </w:numPr>
              <w:jc w:val="both"/>
              <w:rPr>
                <w:rFonts w:ascii="Arial" w:hAnsi="Arial" w:cs="Arial"/>
                <w:sz w:val="20"/>
                <w:szCs w:val="20"/>
                <w:lang w:val="en-GB"/>
              </w:rPr>
            </w:pPr>
            <w:r w:rsidRPr="0020695A">
              <w:rPr>
                <w:rFonts w:ascii="Arial" w:hAnsi="Arial" w:cs="Arial"/>
                <w:sz w:val="20"/>
                <w:szCs w:val="20"/>
                <w:lang w:val="en-GB"/>
              </w:rPr>
              <w:t xml:space="preserve">Kapetanović D., Valić D., Vardić Smrzlić I., Jordanova M., Rebok K., Ramani S., Dragun Z., Filipović Marijić V., Cvetkovikj A. and Kostov </w:t>
            </w:r>
            <w:r w:rsidRPr="0020695A">
              <w:rPr>
                <w:rFonts w:ascii="Arial" w:hAnsi="Arial" w:cs="Arial"/>
                <w:bCs/>
                <w:sz w:val="20"/>
                <w:szCs w:val="20"/>
                <w:lang w:val="en-GB"/>
              </w:rPr>
              <w:t>V. (2014) Bacterial community of Vardar chub (</w:t>
            </w:r>
            <w:r w:rsidRPr="0020695A">
              <w:rPr>
                <w:rFonts w:ascii="Arial" w:hAnsi="Arial" w:cs="Arial"/>
                <w:bCs/>
                <w:i/>
                <w:iCs/>
                <w:sz w:val="20"/>
                <w:szCs w:val="20"/>
                <w:lang w:val="en-GB"/>
              </w:rPr>
              <w:t>Squalius vardarensis</w:t>
            </w:r>
            <w:r w:rsidRPr="0020695A">
              <w:rPr>
                <w:rFonts w:ascii="Arial" w:hAnsi="Arial" w:cs="Arial"/>
                <w:bCs/>
                <w:sz w:val="20"/>
                <w:szCs w:val="20"/>
                <w:lang w:val="en-GB"/>
              </w:rPr>
              <w:t>): Preliminary results. International scientific workshop “Influence of active mines on freshwater ecosystems”, Lecture Abstracts, Zagreb, Croatia.</w:t>
            </w:r>
          </w:p>
          <w:p w:rsidR="00E90484" w:rsidRDefault="00E90484" w:rsidP="00E90484">
            <w:pPr>
              <w:pStyle w:val="ListParagraph"/>
              <w:rPr>
                <w:rFonts w:ascii="Arial" w:hAnsi="Arial" w:cs="Arial"/>
                <w:sz w:val="20"/>
                <w:szCs w:val="20"/>
                <w:lang w:val="en-GB"/>
              </w:rPr>
            </w:pPr>
          </w:p>
          <w:p w:rsidR="00C02B9D" w:rsidRPr="00E90484" w:rsidRDefault="0041413C" w:rsidP="00EC1640">
            <w:pPr>
              <w:numPr>
                <w:ilvl w:val="0"/>
                <w:numId w:val="1"/>
              </w:numPr>
              <w:jc w:val="both"/>
              <w:rPr>
                <w:rFonts w:ascii="Arial" w:hAnsi="Arial" w:cs="Arial"/>
                <w:sz w:val="20"/>
                <w:szCs w:val="20"/>
                <w:lang w:val="en-GB"/>
              </w:rPr>
            </w:pPr>
            <w:r w:rsidRPr="0020695A">
              <w:rPr>
                <w:rFonts w:ascii="Arial" w:hAnsi="Arial" w:cs="Arial"/>
                <w:sz w:val="20"/>
                <w:szCs w:val="20"/>
                <w:lang w:val="en-GB"/>
              </w:rPr>
              <w:t xml:space="preserve">Vardić Smrzlić I., Kapetanović D., Valić D., Dragun Z., Filipović Marijić V., Krasnići N., Gjurčević E., Jordanova M., Rebok K., Ramani S., Uzunov R., Cvetkovikj A., Hajrulai-Musliu Z., Stojanovski S., Nastova R. and Kostov </w:t>
            </w:r>
            <w:r w:rsidRPr="0020695A">
              <w:rPr>
                <w:rFonts w:ascii="Arial" w:hAnsi="Arial" w:cs="Arial"/>
                <w:bCs/>
                <w:sz w:val="20"/>
                <w:szCs w:val="20"/>
                <w:lang w:val="en-GB"/>
              </w:rPr>
              <w:t>V. (2014) Molecular characterisation of the metazoan parasites of Vardar chub (</w:t>
            </w:r>
            <w:r w:rsidRPr="0020695A">
              <w:rPr>
                <w:rFonts w:ascii="Arial" w:hAnsi="Arial" w:cs="Arial"/>
                <w:bCs/>
                <w:i/>
                <w:iCs/>
                <w:sz w:val="20"/>
                <w:szCs w:val="20"/>
                <w:lang w:val="en-GB"/>
              </w:rPr>
              <w:t>Squalius vardarensis</w:t>
            </w:r>
            <w:r w:rsidRPr="0020695A">
              <w:rPr>
                <w:rFonts w:ascii="Arial" w:hAnsi="Arial" w:cs="Arial"/>
                <w:bCs/>
                <w:sz w:val="20"/>
                <w:szCs w:val="20"/>
                <w:lang w:val="en-GB"/>
              </w:rPr>
              <w:t>) from three rivers in north eastern Macedonia. International scientific workshop “Influence of active mines on freshwater ecosystems”, Lecture Abstracts, Zagreb, Croatia.</w:t>
            </w:r>
            <w:r w:rsidRPr="0020695A">
              <w:rPr>
                <w:rFonts w:ascii="Arial" w:hAnsi="Arial" w:cs="Arial"/>
                <w:sz w:val="20"/>
                <w:szCs w:val="20"/>
                <w:shd w:val="clear" w:color="auto" w:fill="FFFFFF"/>
                <w:lang w:val="en-GB"/>
              </w:rPr>
              <w:t xml:space="preserve"> </w:t>
            </w:r>
          </w:p>
          <w:p w:rsidR="00E90484" w:rsidRDefault="00E90484" w:rsidP="00E90484">
            <w:pPr>
              <w:pStyle w:val="ListParagraph"/>
              <w:rPr>
                <w:rFonts w:ascii="Arial" w:hAnsi="Arial" w:cs="Arial"/>
                <w:sz w:val="20"/>
                <w:szCs w:val="20"/>
                <w:lang w:val="en-GB"/>
              </w:rPr>
            </w:pPr>
          </w:p>
          <w:p w:rsidR="00C02B9D" w:rsidRPr="00E90484" w:rsidRDefault="0041413C" w:rsidP="00EC1640">
            <w:pPr>
              <w:numPr>
                <w:ilvl w:val="0"/>
                <w:numId w:val="1"/>
              </w:numPr>
              <w:jc w:val="both"/>
              <w:rPr>
                <w:rFonts w:ascii="Arial" w:hAnsi="Arial" w:cs="Arial"/>
                <w:sz w:val="20"/>
                <w:szCs w:val="20"/>
                <w:lang w:val="en-GB"/>
              </w:rPr>
            </w:pPr>
            <w:r w:rsidRPr="0020695A">
              <w:rPr>
                <w:rFonts w:ascii="Arial" w:hAnsi="Arial" w:cs="Arial"/>
                <w:sz w:val="20"/>
                <w:szCs w:val="20"/>
                <w:shd w:val="clear" w:color="auto" w:fill="FFFFFF"/>
                <w:lang w:val="en-GB"/>
              </w:rPr>
              <w:t>Angjelovski B., Cvetkovikj A., Mrenoshki S., Gjurovski I., Dejanoski T. and Dovenski</w:t>
            </w:r>
            <w:r w:rsidRPr="0020695A">
              <w:rPr>
                <w:rFonts w:ascii="Arial" w:hAnsi="Arial" w:cs="Arial"/>
                <w:bCs/>
                <w:sz w:val="20"/>
                <w:szCs w:val="20"/>
                <w:lang w:val="en-GB"/>
              </w:rPr>
              <w:t xml:space="preserve"> T. (2014) </w:t>
            </w:r>
            <w:r w:rsidRPr="0020695A">
              <w:rPr>
                <w:rFonts w:ascii="Arial" w:hAnsi="Arial" w:cs="Arial"/>
                <w:sz w:val="20"/>
                <w:szCs w:val="20"/>
                <w:lang w:val="en-GB"/>
              </w:rPr>
              <w:t>Sow productivity on commercial pig farms in the Republic of Macedonia</w:t>
            </w:r>
            <w:r w:rsidRPr="0020695A">
              <w:rPr>
                <w:rFonts w:ascii="Arial" w:hAnsi="Arial" w:cs="Arial"/>
                <w:bCs/>
                <w:sz w:val="20"/>
                <w:szCs w:val="20"/>
                <w:lang w:val="en-GB"/>
              </w:rPr>
              <w:t>. Macedonian Veterinary Review</w:t>
            </w:r>
            <w:r w:rsidRPr="0020695A">
              <w:rPr>
                <w:rFonts w:ascii="Arial" w:hAnsi="Arial" w:cs="Arial"/>
                <w:bCs/>
                <w:i/>
                <w:sz w:val="20"/>
                <w:szCs w:val="20"/>
                <w:lang w:val="en-GB"/>
              </w:rPr>
              <w:t xml:space="preserve"> </w:t>
            </w:r>
            <w:r w:rsidRPr="0020695A">
              <w:rPr>
                <w:rFonts w:ascii="Arial" w:hAnsi="Arial" w:cs="Arial"/>
                <w:bCs/>
                <w:sz w:val="20"/>
                <w:szCs w:val="20"/>
                <w:lang w:val="en-GB"/>
              </w:rPr>
              <w:t xml:space="preserve">37 (2), 135-140. </w:t>
            </w:r>
            <w:r w:rsidRPr="0020695A">
              <w:rPr>
                <w:rFonts w:ascii="Arial" w:hAnsi="Arial" w:cs="Arial"/>
                <w:sz w:val="20"/>
                <w:szCs w:val="20"/>
                <w:shd w:val="clear" w:color="auto" w:fill="FFFFFF"/>
                <w:lang w:val="en-GB"/>
              </w:rPr>
              <w:t>DOI:10.14432/j.macvetrev.2014.06.016.</w:t>
            </w:r>
          </w:p>
          <w:p w:rsidR="00E90484" w:rsidRDefault="00E90484" w:rsidP="00E90484">
            <w:pPr>
              <w:pStyle w:val="ListParagraph"/>
              <w:rPr>
                <w:rFonts w:ascii="Arial" w:hAnsi="Arial" w:cs="Arial"/>
                <w:sz w:val="20"/>
                <w:szCs w:val="20"/>
                <w:lang w:val="en-GB"/>
              </w:rPr>
            </w:pPr>
          </w:p>
          <w:p w:rsidR="00C02B9D" w:rsidRPr="00E90484" w:rsidRDefault="0041413C" w:rsidP="00EC1640">
            <w:pPr>
              <w:numPr>
                <w:ilvl w:val="0"/>
                <w:numId w:val="1"/>
              </w:numPr>
              <w:jc w:val="both"/>
              <w:rPr>
                <w:rFonts w:ascii="Arial" w:hAnsi="Arial" w:cs="Arial"/>
                <w:sz w:val="20"/>
                <w:szCs w:val="20"/>
                <w:lang w:val="en-GB"/>
              </w:rPr>
            </w:pPr>
            <w:r w:rsidRPr="0020695A">
              <w:rPr>
                <w:rFonts w:ascii="Arial" w:hAnsi="Arial" w:cs="Arial"/>
                <w:sz w:val="20"/>
                <w:szCs w:val="20"/>
                <w:lang w:val="en-GB"/>
              </w:rPr>
              <w:t>Cvetkovikj I., Mrenoshki</w:t>
            </w:r>
            <w:r w:rsidRPr="0020695A">
              <w:rPr>
                <w:rFonts w:ascii="Arial" w:hAnsi="Arial" w:cs="Arial"/>
                <w:sz w:val="20"/>
                <w:szCs w:val="20"/>
                <w:vertAlign w:val="subscript"/>
                <w:lang w:val="en-GB"/>
              </w:rPr>
              <w:t xml:space="preserve"> </w:t>
            </w:r>
            <w:r w:rsidRPr="0020695A">
              <w:rPr>
                <w:rFonts w:ascii="Arial" w:hAnsi="Arial" w:cs="Arial"/>
                <w:sz w:val="20"/>
                <w:szCs w:val="20"/>
                <w:lang w:val="en-GB"/>
              </w:rPr>
              <w:t xml:space="preserve">S., Krstevski K., Djadjovski I., Angjelovski B. and Cvetkovikj A. (2014) </w:t>
            </w:r>
            <w:r w:rsidRPr="0020695A">
              <w:rPr>
                <w:rFonts w:ascii="Arial" w:hAnsi="Arial" w:cs="Arial"/>
                <w:bCs/>
                <w:sz w:val="20"/>
                <w:szCs w:val="20"/>
                <w:lang w:val="en-GB"/>
              </w:rPr>
              <w:t>Serology testing of rabies vaccination efficacy in pet animals in R. Macedonia in the framework of non-commercial movement of pet animals in the EU. Macedonian Veterinary Review 37</w:t>
            </w:r>
            <w:r w:rsidRPr="0020695A">
              <w:rPr>
                <w:rFonts w:ascii="Arial" w:hAnsi="Arial" w:cs="Arial"/>
                <w:bCs/>
                <w:i/>
                <w:sz w:val="20"/>
                <w:szCs w:val="20"/>
                <w:lang w:val="en-GB"/>
              </w:rPr>
              <w:t>,</w:t>
            </w:r>
            <w:r w:rsidRPr="0020695A">
              <w:rPr>
                <w:rFonts w:ascii="Arial" w:hAnsi="Arial" w:cs="Arial"/>
                <w:bCs/>
                <w:sz w:val="20"/>
                <w:szCs w:val="20"/>
                <w:lang w:val="en-GB"/>
              </w:rPr>
              <w:t xml:space="preserve"> Suppl. 1 (</w:t>
            </w:r>
            <w:r w:rsidRPr="0020695A">
              <w:rPr>
                <w:rFonts w:ascii="Arial" w:eastAsiaTheme="minorHAnsi" w:hAnsi="Arial" w:cs="Arial"/>
                <w:sz w:val="20"/>
                <w:szCs w:val="20"/>
                <w:lang w:val="en-GB"/>
              </w:rPr>
              <w:t>5th International Scientific Meeting - Days of Veterinary Medicine 2014).</w:t>
            </w:r>
          </w:p>
          <w:p w:rsidR="00E90484" w:rsidRDefault="00E90484" w:rsidP="00E90484">
            <w:pPr>
              <w:pStyle w:val="ListParagraph"/>
              <w:rPr>
                <w:rFonts w:ascii="Arial" w:hAnsi="Arial" w:cs="Arial"/>
                <w:sz w:val="20"/>
                <w:szCs w:val="20"/>
                <w:lang w:val="en-GB"/>
              </w:rPr>
            </w:pPr>
          </w:p>
          <w:p w:rsidR="00C02B9D" w:rsidRPr="00E90484" w:rsidRDefault="0041413C" w:rsidP="00EC1640">
            <w:pPr>
              <w:numPr>
                <w:ilvl w:val="0"/>
                <w:numId w:val="1"/>
              </w:numPr>
              <w:jc w:val="both"/>
              <w:rPr>
                <w:rFonts w:ascii="Arial" w:hAnsi="Arial" w:cs="Arial"/>
                <w:sz w:val="20"/>
                <w:szCs w:val="20"/>
                <w:lang w:val="en-GB"/>
              </w:rPr>
            </w:pPr>
            <w:r w:rsidRPr="0020695A">
              <w:rPr>
                <w:rFonts w:ascii="Arial" w:hAnsi="Arial" w:cs="Arial"/>
                <w:bCs/>
                <w:sz w:val="20"/>
                <w:szCs w:val="20"/>
                <w:lang w:val="en-GB"/>
              </w:rPr>
              <w:t>Cvetkovikj A., Radeski M., Blazhekovikj-Dimovska D., Kostov V. and Stevanovski V. (2015) Factors affecting fin damage of farmed rainbow trout. Macedonian Veterinary Review 38 (1), 61-71. DOI:</w:t>
            </w:r>
            <w:r w:rsidRPr="0020695A">
              <w:rPr>
                <w:rFonts w:ascii="Arial" w:eastAsiaTheme="minorHAnsi" w:hAnsi="Arial" w:cs="Arial"/>
                <w:sz w:val="20"/>
                <w:szCs w:val="20"/>
                <w:lang w:val="en-GB"/>
              </w:rPr>
              <w:t>10.14432/j.macvetrev.2014.11.032</w:t>
            </w:r>
            <w:r w:rsidRPr="0020695A">
              <w:rPr>
                <w:rFonts w:ascii="Arial" w:hAnsi="Arial" w:cs="Arial"/>
                <w:bCs/>
                <w:sz w:val="20"/>
                <w:szCs w:val="20"/>
                <w:lang w:val="en-GB"/>
              </w:rPr>
              <w:t>.</w:t>
            </w:r>
          </w:p>
          <w:p w:rsidR="00E90484" w:rsidRDefault="00E90484" w:rsidP="00E90484">
            <w:pPr>
              <w:pStyle w:val="ListParagraph"/>
              <w:rPr>
                <w:rFonts w:ascii="Arial" w:hAnsi="Arial" w:cs="Arial"/>
                <w:sz w:val="20"/>
                <w:szCs w:val="20"/>
                <w:lang w:val="en-GB"/>
              </w:rPr>
            </w:pPr>
          </w:p>
          <w:p w:rsidR="00C02B9D" w:rsidRPr="00E90484" w:rsidRDefault="0041413C" w:rsidP="00EC1640">
            <w:pPr>
              <w:numPr>
                <w:ilvl w:val="0"/>
                <w:numId w:val="1"/>
              </w:numPr>
              <w:jc w:val="both"/>
              <w:rPr>
                <w:rFonts w:ascii="Arial" w:hAnsi="Arial" w:cs="Arial"/>
                <w:sz w:val="20"/>
                <w:szCs w:val="20"/>
                <w:lang w:val="en-GB"/>
              </w:rPr>
            </w:pPr>
            <w:r w:rsidRPr="0020695A">
              <w:rPr>
                <w:rFonts w:ascii="Arial" w:eastAsiaTheme="minorHAnsi" w:hAnsi="Arial" w:cs="Arial"/>
                <w:bCs/>
                <w:sz w:val="20"/>
                <w:szCs w:val="20"/>
                <w:lang w:val="en-GB"/>
              </w:rPr>
              <w:t>Blažeković Dimovska D., Cvetković A. and Stojanovski S. (2015) Common carp (</w:t>
            </w:r>
            <w:r w:rsidRPr="0020695A">
              <w:rPr>
                <w:rFonts w:ascii="Arial" w:eastAsiaTheme="minorHAnsi" w:hAnsi="Arial" w:cs="Arial"/>
                <w:bCs/>
                <w:i/>
                <w:iCs/>
                <w:sz w:val="20"/>
                <w:szCs w:val="20"/>
                <w:lang w:val="en-GB"/>
              </w:rPr>
              <w:t xml:space="preserve">Cyprinus carpio </w:t>
            </w:r>
            <w:r w:rsidRPr="0020695A">
              <w:rPr>
                <w:rFonts w:ascii="Arial" w:eastAsiaTheme="minorHAnsi" w:hAnsi="Arial" w:cs="Arial"/>
                <w:bCs/>
                <w:sz w:val="20"/>
                <w:szCs w:val="20"/>
                <w:lang w:val="en-GB"/>
              </w:rPr>
              <w:t xml:space="preserve">L.) production in cyprinid fish breeding facilities in Pelagonia (Bitola, Macedonia). International Journal of Ecosystems and Ecology Sciences 5 (1), </w:t>
            </w:r>
            <w:r w:rsidRPr="0020695A">
              <w:rPr>
                <w:rFonts w:ascii="Arial" w:eastAsiaTheme="minorHAnsi" w:hAnsi="Arial" w:cs="Arial"/>
                <w:sz w:val="20"/>
                <w:szCs w:val="20"/>
                <w:lang w:val="en-GB"/>
              </w:rPr>
              <w:t>139-144.</w:t>
            </w:r>
          </w:p>
          <w:p w:rsidR="00E90484" w:rsidRDefault="00E90484" w:rsidP="00E90484">
            <w:pPr>
              <w:pStyle w:val="ListParagraph"/>
              <w:rPr>
                <w:rFonts w:ascii="Arial" w:hAnsi="Arial" w:cs="Arial"/>
                <w:sz w:val="20"/>
                <w:szCs w:val="20"/>
                <w:lang w:val="en-GB"/>
              </w:rPr>
            </w:pPr>
          </w:p>
          <w:p w:rsidR="00C02B9D" w:rsidRPr="00E90484" w:rsidRDefault="0041413C" w:rsidP="00EC1640">
            <w:pPr>
              <w:numPr>
                <w:ilvl w:val="0"/>
                <w:numId w:val="1"/>
              </w:numPr>
              <w:jc w:val="both"/>
              <w:rPr>
                <w:rFonts w:ascii="Arial" w:eastAsiaTheme="minorHAnsi" w:hAnsi="Arial" w:cs="Arial"/>
                <w:bCs/>
                <w:sz w:val="20"/>
                <w:szCs w:val="20"/>
                <w:lang w:val="en-GB"/>
              </w:rPr>
            </w:pPr>
            <w:r w:rsidRPr="0020695A">
              <w:rPr>
                <w:rFonts w:ascii="Arial" w:eastAsiaTheme="minorHAnsi" w:hAnsi="Arial" w:cs="Arial"/>
                <w:bCs/>
                <w:sz w:val="20"/>
                <w:szCs w:val="20"/>
                <w:lang w:val="en-GB"/>
              </w:rPr>
              <w:lastRenderedPageBreak/>
              <w:t>Blažeković Dimovska D., Cvetković A. and Stojanovski S. (2015) Grass carp (C</w:t>
            </w:r>
            <w:r w:rsidRPr="0020695A">
              <w:rPr>
                <w:rFonts w:ascii="Arial" w:eastAsiaTheme="minorHAnsi" w:hAnsi="Arial" w:cs="Arial"/>
                <w:bCs/>
                <w:i/>
                <w:iCs/>
                <w:sz w:val="20"/>
                <w:szCs w:val="20"/>
                <w:lang w:val="en-GB"/>
              </w:rPr>
              <w:t>tenopharyngodon idella</w:t>
            </w:r>
            <w:r w:rsidRPr="0020695A">
              <w:rPr>
                <w:rFonts w:ascii="Arial" w:eastAsiaTheme="minorHAnsi" w:hAnsi="Arial" w:cs="Arial"/>
                <w:bCs/>
                <w:sz w:val="20"/>
                <w:szCs w:val="20"/>
                <w:lang w:val="en-GB"/>
              </w:rPr>
              <w:t>), Bighead carp (</w:t>
            </w:r>
            <w:r w:rsidRPr="0020695A">
              <w:rPr>
                <w:rFonts w:ascii="Arial" w:eastAsiaTheme="minorHAnsi" w:hAnsi="Arial" w:cs="Arial"/>
                <w:bCs/>
                <w:i/>
                <w:iCs/>
                <w:sz w:val="20"/>
                <w:szCs w:val="20"/>
                <w:lang w:val="en-GB"/>
              </w:rPr>
              <w:t>Hypophthalmichthys nobilis</w:t>
            </w:r>
            <w:r w:rsidRPr="0020695A">
              <w:rPr>
                <w:rFonts w:ascii="Arial" w:eastAsiaTheme="minorHAnsi" w:hAnsi="Arial" w:cs="Arial"/>
                <w:bCs/>
                <w:sz w:val="20"/>
                <w:szCs w:val="20"/>
                <w:lang w:val="en-GB"/>
              </w:rPr>
              <w:t>) and European catfish (</w:t>
            </w:r>
            <w:r w:rsidRPr="0020695A">
              <w:rPr>
                <w:rFonts w:ascii="Arial" w:eastAsiaTheme="minorHAnsi" w:hAnsi="Arial" w:cs="Arial"/>
                <w:bCs/>
                <w:i/>
                <w:iCs/>
                <w:sz w:val="20"/>
                <w:szCs w:val="20"/>
                <w:lang w:val="en-GB"/>
              </w:rPr>
              <w:t>Silurus glanis</w:t>
            </w:r>
            <w:r w:rsidRPr="0020695A">
              <w:rPr>
                <w:rFonts w:ascii="Arial" w:eastAsiaTheme="minorHAnsi" w:hAnsi="Arial" w:cs="Arial"/>
                <w:bCs/>
                <w:sz w:val="20"/>
                <w:szCs w:val="20"/>
                <w:lang w:val="en-GB"/>
              </w:rPr>
              <w:t xml:space="preserve">) production in cyprinid fish farms in Pelagonia (Bitola, Macedonia). </w:t>
            </w:r>
            <w:r w:rsidRPr="0020695A">
              <w:rPr>
                <w:rFonts w:ascii="Arial" w:eastAsia="MS Mincho" w:hAnsi="Arial" w:cs="Arial"/>
                <w:sz w:val="20"/>
                <w:szCs w:val="20"/>
                <w:lang w:val="en-GB" w:eastAsia="ja-JP"/>
              </w:rPr>
              <w:t>5</w:t>
            </w:r>
            <w:r w:rsidRPr="0020695A">
              <w:rPr>
                <w:rFonts w:ascii="Arial" w:eastAsia="MS Mincho" w:hAnsi="Arial" w:cs="Arial"/>
                <w:sz w:val="20"/>
                <w:szCs w:val="20"/>
                <w:vertAlign w:val="superscript"/>
                <w:lang w:val="en-GB" w:eastAsia="ja-JP"/>
              </w:rPr>
              <w:t xml:space="preserve">th </w:t>
            </w:r>
            <w:r w:rsidRPr="0020695A">
              <w:rPr>
                <w:rFonts w:ascii="Arial" w:eastAsia="MS Mincho" w:hAnsi="Arial" w:cs="Arial"/>
                <w:sz w:val="20"/>
                <w:szCs w:val="20"/>
                <w:lang w:val="en-GB" w:eastAsia="ja-JP"/>
              </w:rPr>
              <w:t xml:space="preserve">International Conference on Ecosystems, </w:t>
            </w:r>
            <w:r w:rsidRPr="0020695A">
              <w:rPr>
                <w:rFonts w:ascii="Arial" w:hAnsi="Arial" w:cs="Arial"/>
                <w:sz w:val="20"/>
                <w:szCs w:val="20"/>
                <w:lang w:val="en-GB"/>
              </w:rPr>
              <w:t>Proceedings Book, Tirana, Albania.</w:t>
            </w:r>
          </w:p>
          <w:p w:rsidR="00E90484" w:rsidRPr="0020695A" w:rsidRDefault="00E90484" w:rsidP="00E90484">
            <w:pPr>
              <w:jc w:val="both"/>
              <w:rPr>
                <w:rFonts w:ascii="Arial" w:eastAsiaTheme="minorHAnsi" w:hAnsi="Arial" w:cs="Arial"/>
                <w:bCs/>
                <w:sz w:val="20"/>
                <w:szCs w:val="20"/>
                <w:lang w:val="en-GB"/>
              </w:rPr>
            </w:pPr>
          </w:p>
        </w:tc>
      </w:tr>
      <w:tr w:rsidR="00C02B9D" w:rsidRPr="0020695A" w:rsidTr="007941FF">
        <w:tc>
          <w:tcPr>
            <w:tcW w:w="5000" w:type="pct"/>
          </w:tcPr>
          <w:p w:rsidR="00C02B9D" w:rsidRDefault="0041413C" w:rsidP="00EC1640">
            <w:pPr>
              <w:numPr>
                <w:ilvl w:val="0"/>
                <w:numId w:val="1"/>
              </w:numPr>
              <w:jc w:val="both"/>
              <w:rPr>
                <w:rFonts w:ascii="Arial" w:hAnsi="Arial" w:cs="Arial"/>
                <w:bCs/>
                <w:sz w:val="20"/>
                <w:szCs w:val="20"/>
                <w:lang w:val="en-GB"/>
              </w:rPr>
            </w:pPr>
            <w:r w:rsidRPr="0020695A">
              <w:rPr>
                <w:rFonts w:ascii="Arial" w:hAnsi="Arial" w:cs="Arial"/>
                <w:bCs/>
                <w:sz w:val="20"/>
                <w:szCs w:val="20"/>
                <w:lang w:val="en-GB"/>
              </w:rPr>
              <w:lastRenderedPageBreak/>
              <w:t>Angjelovski B., Cvetkovikj A., Mrenoshki S., Radeski M., Cvetkovikj I., Ratkova M. and Dovenski T. (2015) Bacteria associated with postpartum dysgalactia syndrome in farmed sows in the Republic of Macedonia. Macedonian Veterinary Review 38, Suppl. 1 (6th International Scientific Meeting - Days of Veterinary Medicine 2015).</w:t>
            </w:r>
          </w:p>
          <w:p w:rsidR="00E90484" w:rsidRPr="0020695A" w:rsidRDefault="00E90484" w:rsidP="00E90484">
            <w:pPr>
              <w:ind w:left="340"/>
              <w:jc w:val="both"/>
              <w:rPr>
                <w:rFonts w:ascii="Arial" w:hAnsi="Arial" w:cs="Arial"/>
                <w:bCs/>
                <w:sz w:val="20"/>
                <w:szCs w:val="20"/>
                <w:lang w:val="en-GB"/>
              </w:rPr>
            </w:pPr>
          </w:p>
        </w:tc>
      </w:tr>
      <w:tr w:rsidR="00C02B9D" w:rsidRPr="0020695A" w:rsidTr="007941FF">
        <w:tc>
          <w:tcPr>
            <w:tcW w:w="5000" w:type="pct"/>
          </w:tcPr>
          <w:p w:rsidR="00C02B9D" w:rsidRPr="00E90484" w:rsidRDefault="0041413C" w:rsidP="00EC1640">
            <w:pPr>
              <w:numPr>
                <w:ilvl w:val="0"/>
                <w:numId w:val="1"/>
              </w:numPr>
              <w:jc w:val="both"/>
              <w:rPr>
                <w:rFonts w:ascii="Arial" w:hAnsi="Arial" w:cs="Arial"/>
                <w:lang w:val="en-GB"/>
              </w:rPr>
            </w:pPr>
            <w:r w:rsidRPr="0020695A">
              <w:rPr>
                <w:rFonts w:ascii="Arial" w:hAnsi="Arial" w:cs="Arial"/>
                <w:bCs/>
                <w:sz w:val="20"/>
                <w:szCs w:val="20"/>
                <w:lang w:val="en-GB"/>
              </w:rPr>
              <w:t xml:space="preserve">Cvetkovikj A., Gjurovski I., Janevski A., Rashikj L., Dimovska S. and Stefanovska J. (2015) Prevalence of </w:t>
            </w:r>
            <w:r w:rsidRPr="0020695A">
              <w:rPr>
                <w:rFonts w:ascii="Arial" w:hAnsi="Arial" w:cs="Arial"/>
                <w:bCs/>
                <w:i/>
                <w:sz w:val="20"/>
                <w:szCs w:val="20"/>
                <w:lang w:val="en-GB"/>
              </w:rPr>
              <w:t>Trichinella</w:t>
            </w:r>
            <w:r w:rsidRPr="0020695A">
              <w:rPr>
                <w:rFonts w:ascii="Arial" w:hAnsi="Arial" w:cs="Arial"/>
                <w:bCs/>
                <w:sz w:val="20"/>
                <w:szCs w:val="20"/>
                <w:lang w:val="en-GB"/>
              </w:rPr>
              <w:t xml:space="preserve"> larvae in Macedonian red foxes (</w:t>
            </w:r>
            <w:r w:rsidRPr="0020695A">
              <w:rPr>
                <w:rFonts w:ascii="Arial" w:hAnsi="Arial" w:cs="Arial"/>
                <w:bCs/>
                <w:i/>
                <w:sz w:val="20"/>
                <w:szCs w:val="20"/>
                <w:lang w:val="en-GB"/>
              </w:rPr>
              <w:t>Vulpes vulpes</w:t>
            </w:r>
            <w:r w:rsidRPr="0020695A">
              <w:rPr>
                <w:rFonts w:ascii="Arial" w:hAnsi="Arial" w:cs="Arial"/>
                <w:bCs/>
                <w:sz w:val="20"/>
                <w:szCs w:val="20"/>
                <w:lang w:val="en-GB"/>
              </w:rPr>
              <w:t>). Macedonian Veterinary Review 38, Suppl. 1 (6th International Scientific Meeting - Days of Veterinary Medicine 2015).</w:t>
            </w:r>
          </w:p>
          <w:p w:rsidR="00E90484" w:rsidRPr="0020695A" w:rsidRDefault="00E90484" w:rsidP="00E90484">
            <w:pPr>
              <w:ind w:left="340"/>
              <w:jc w:val="both"/>
              <w:rPr>
                <w:rFonts w:ascii="Arial" w:hAnsi="Arial" w:cs="Arial"/>
                <w:lang w:val="en-GB"/>
              </w:rPr>
            </w:pPr>
          </w:p>
          <w:p w:rsidR="00C02B9D" w:rsidRPr="00E90484" w:rsidRDefault="0041413C" w:rsidP="00EC1640">
            <w:pPr>
              <w:numPr>
                <w:ilvl w:val="0"/>
                <w:numId w:val="1"/>
              </w:numPr>
              <w:jc w:val="both"/>
              <w:rPr>
                <w:rFonts w:ascii="Arial" w:hAnsi="Arial" w:cs="Arial"/>
                <w:lang w:val="en-GB"/>
              </w:rPr>
            </w:pPr>
            <w:r w:rsidRPr="0020695A">
              <w:rPr>
                <w:rFonts w:ascii="Arial" w:hAnsi="Arial" w:cs="Arial"/>
                <w:bCs/>
                <w:sz w:val="20"/>
                <w:szCs w:val="20"/>
                <w:lang w:val="en-GB"/>
              </w:rPr>
              <w:t>Cvetkovikj A., Jurhar Pavlova M. and Stefanovska J. (2015) Current status of foodborne parasites in the Republic of Macedonia. Euro-FBP WG/MC Meeting, Abstract Book, Zagreb, Croatia.</w:t>
            </w:r>
          </w:p>
          <w:p w:rsidR="00E90484" w:rsidRDefault="00E90484" w:rsidP="00E90484">
            <w:pPr>
              <w:pStyle w:val="ListParagraph"/>
              <w:rPr>
                <w:rFonts w:ascii="Arial" w:hAnsi="Arial" w:cs="Arial"/>
                <w:lang w:val="en-GB"/>
              </w:rPr>
            </w:pPr>
          </w:p>
          <w:p w:rsidR="00C02B9D" w:rsidRDefault="0041413C" w:rsidP="00EC1640">
            <w:pPr>
              <w:numPr>
                <w:ilvl w:val="0"/>
                <w:numId w:val="1"/>
              </w:numPr>
              <w:jc w:val="both"/>
              <w:rPr>
                <w:rFonts w:ascii="Arial" w:hAnsi="Arial" w:cs="Arial"/>
                <w:sz w:val="20"/>
                <w:szCs w:val="20"/>
                <w:lang w:val="en-GB"/>
              </w:rPr>
            </w:pPr>
            <w:r w:rsidRPr="0020695A">
              <w:rPr>
                <w:rFonts w:ascii="Arial" w:hAnsi="Arial" w:cs="Arial"/>
                <w:sz w:val="20"/>
                <w:szCs w:val="20"/>
                <w:lang w:val="en-GB"/>
              </w:rPr>
              <w:t>Stefanovska J., Dzadzovski I., Krstevski K., Rashikj Lj., Cvetkovikj A., Radevski M. (2016) Parasitological findings of some parasitic zoonotic diseases in 2015 in R. Macedonia. Eleventh workshop of NRL for parasites, Online abstracts, Rome, Italy.</w:t>
            </w:r>
          </w:p>
          <w:p w:rsidR="00E90484" w:rsidRPr="0020695A" w:rsidRDefault="00E90484" w:rsidP="00E90484">
            <w:pPr>
              <w:ind w:left="340"/>
              <w:jc w:val="both"/>
              <w:rPr>
                <w:rFonts w:ascii="Arial" w:hAnsi="Arial" w:cs="Arial"/>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Angjelovski B., Cvetkovikj A., Cvetkovikj I. (2016) Rabies activities in the Republic of Macedonia 2011-2016. 8th Workshop for Rabies, Presentations, Strasbourg, France.</w:t>
            </w:r>
          </w:p>
          <w:p w:rsidR="00E90484" w:rsidRPr="00E90484" w:rsidRDefault="00E90484" w:rsidP="00E90484">
            <w:pPr>
              <w:pStyle w:val="ListParagraph"/>
              <w:rPr>
                <w:rFonts w:ascii="Arial" w:hAnsi="Arial" w:cs="Arial"/>
                <w:sz w:val="20"/>
                <w:szCs w:val="20"/>
                <w:lang w:val="en-GB"/>
              </w:rPr>
            </w:pPr>
          </w:p>
          <w:p w:rsidR="00C02B9D" w:rsidRPr="00E90484"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bCs/>
                <w:sz w:val="20"/>
                <w:szCs w:val="20"/>
                <w:lang w:val="en-GB"/>
              </w:rPr>
              <w:t xml:space="preserve">Cvetkovikj I., Mrenoshki S., Krstevski K., Djadjovski I., Angjelovski B., Popova Z., Janevski A., Dodovski A., Cvetkovikj A. (2016) Isolation and molecular identification of </w:t>
            </w:r>
            <w:r w:rsidRPr="0020695A">
              <w:rPr>
                <w:rFonts w:ascii="Arial" w:hAnsi="Arial" w:cs="Arial"/>
                <w:bCs/>
                <w:i/>
                <w:sz w:val="20"/>
                <w:szCs w:val="20"/>
                <w:lang w:val="en-GB"/>
              </w:rPr>
              <w:t xml:space="preserve">Mycobacterium bovis </w:t>
            </w:r>
            <w:r w:rsidRPr="0020695A">
              <w:rPr>
                <w:rFonts w:ascii="Arial" w:hAnsi="Arial" w:cs="Arial"/>
                <w:bCs/>
                <w:sz w:val="20"/>
                <w:szCs w:val="20"/>
                <w:lang w:val="en-GB"/>
              </w:rPr>
              <w:t>and</w:t>
            </w:r>
            <w:r w:rsidRPr="0020695A">
              <w:rPr>
                <w:rFonts w:ascii="Arial" w:hAnsi="Arial" w:cs="Arial"/>
                <w:bCs/>
                <w:i/>
                <w:sz w:val="20"/>
                <w:szCs w:val="20"/>
                <w:lang w:val="en-GB"/>
              </w:rPr>
              <w:t xml:space="preserve"> Mycobacterium caprae</w:t>
            </w:r>
            <w:r w:rsidRPr="0020695A">
              <w:rPr>
                <w:rFonts w:ascii="Arial" w:hAnsi="Arial" w:cs="Arial"/>
                <w:bCs/>
                <w:sz w:val="20"/>
                <w:szCs w:val="20"/>
                <w:lang w:val="en-GB"/>
              </w:rPr>
              <w:t xml:space="preserve"> from slaughtered reactor cattle. 7th International Scientific Meeting - Days of Veterinary Medicine 2016, Proceedings, Struga, R. Macedonia.</w:t>
            </w:r>
          </w:p>
          <w:p w:rsidR="00E90484" w:rsidRPr="00E90484" w:rsidRDefault="00E90484" w:rsidP="00E90484">
            <w:pPr>
              <w:pStyle w:val="ListParagraph"/>
              <w:rPr>
                <w:rFonts w:ascii="Arial" w:hAnsi="Arial" w:cs="Arial"/>
                <w:sz w:val="20"/>
                <w:szCs w:val="20"/>
                <w:lang w:val="en-GB"/>
              </w:rPr>
            </w:pPr>
          </w:p>
          <w:p w:rsidR="00C02B9D" w:rsidRPr="00E90484" w:rsidRDefault="0041413C" w:rsidP="00EC1640">
            <w:pPr>
              <w:pStyle w:val="ListParagraph"/>
              <w:numPr>
                <w:ilvl w:val="0"/>
                <w:numId w:val="1"/>
              </w:numPr>
              <w:contextualSpacing w:val="0"/>
              <w:jc w:val="both"/>
              <w:rPr>
                <w:rFonts w:ascii="Arial" w:hAnsi="Arial" w:cs="Arial"/>
                <w:b/>
                <w:sz w:val="20"/>
                <w:szCs w:val="20"/>
                <w:lang w:val="en-GB"/>
              </w:rPr>
            </w:pPr>
            <w:r w:rsidRPr="0020695A">
              <w:rPr>
                <w:rFonts w:ascii="Arial" w:hAnsi="Arial" w:cs="Arial"/>
                <w:sz w:val="20"/>
                <w:szCs w:val="20"/>
                <w:lang w:val="en-GB"/>
              </w:rPr>
              <w:t xml:space="preserve">Strojmanovska B., Tabakovski B., Radosavljevic V., Cvetkovikj A. (2016) Viral hemorrhagic septicemia (VHS) and Infectious hematopoietic necrosis (IHN) surveillance in farmed trout in the Republic of Macedonia: First results. </w:t>
            </w:r>
            <w:r w:rsidRPr="0020695A">
              <w:rPr>
                <w:rFonts w:ascii="Arial" w:hAnsi="Arial" w:cs="Arial"/>
                <w:bCs/>
                <w:sz w:val="20"/>
                <w:szCs w:val="20"/>
                <w:lang w:val="en-GB"/>
              </w:rPr>
              <w:t>7th International Scientific Meeting - Days of Veterinary Medicine 2016, Proceedings, Struga, R. Macedonia.</w:t>
            </w:r>
          </w:p>
          <w:p w:rsidR="00E90484" w:rsidRPr="00E90484" w:rsidRDefault="00E90484" w:rsidP="00E90484">
            <w:pPr>
              <w:pStyle w:val="ListParagraph"/>
              <w:rPr>
                <w:rFonts w:ascii="Arial" w:hAnsi="Arial" w:cs="Arial"/>
                <w:b/>
                <w:sz w:val="20"/>
                <w:szCs w:val="20"/>
                <w:lang w:val="en-GB"/>
              </w:rPr>
            </w:pPr>
          </w:p>
          <w:p w:rsidR="00C02B9D" w:rsidRPr="00E90484"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bCs/>
                <w:sz w:val="20"/>
                <w:szCs w:val="20"/>
                <w:lang w:val="en-GB"/>
              </w:rPr>
              <w:t xml:space="preserve">Angjelovski B., Cvetkovikj A., Radeski M., Krstevski K., Cvetkovikj I., Atanasov B., Dovenski T., Stefanovska J. (2016) Seroprevalence of </w:t>
            </w:r>
            <w:r w:rsidRPr="0020695A">
              <w:rPr>
                <w:rFonts w:ascii="Arial" w:hAnsi="Arial" w:cs="Arial"/>
                <w:bCs/>
                <w:i/>
                <w:sz w:val="20"/>
                <w:szCs w:val="20"/>
                <w:lang w:val="en-GB"/>
              </w:rPr>
              <w:t xml:space="preserve">Toxoplasma gondii </w:t>
            </w:r>
            <w:r w:rsidRPr="0020695A">
              <w:rPr>
                <w:rFonts w:ascii="Arial" w:hAnsi="Arial" w:cs="Arial"/>
                <w:bCs/>
                <w:sz w:val="20"/>
                <w:szCs w:val="20"/>
                <w:lang w:val="en-GB"/>
              </w:rPr>
              <w:t>infection in farmed sows in the Republic of Macedonia. 7th International Scientific Meeting - Days of Veterinary Medicine 2016, Proceedings, Struga, R. Macedonia.</w:t>
            </w:r>
          </w:p>
          <w:p w:rsidR="00E90484" w:rsidRPr="00E90484" w:rsidRDefault="00E90484" w:rsidP="00E90484">
            <w:pPr>
              <w:pStyle w:val="ListParagraph"/>
              <w:rPr>
                <w:rFonts w:ascii="Arial" w:hAnsi="Arial" w:cs="Arial"/>
                <w:sz w:val="20"/>
                <w:szCs w:val="20"/>
                <w:lang w:val="en-GB"/>
              </w:rPr>
            </w:pPr>
          </w:p>
          <w:p w:rsidR="00C02B9D" w:rsidRPr="00E90484"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bCs/>
                <w:sz w:val="20"/>
                <w:szCs w:val="20"/>
                <w:lang w:val="en-GB"/>
              </w:rPr>
              <w:t>Cvetkovikj A., Angjelovski B., Blazhekovikj-Dimovska D., Kostov V., Nastova R., Gjorgovska N., Stefanovska J., Cvetkovikj I. (2016) Red mark syndrome in rainbow trout farmed in the Republic of Macedonia: First observation. 7th International Scientific Meeting - Days of Veterinary Medicine 2016, Proceedings, Struga, R. Macedonia.</w:t>
            </w:r>
          </w:p>
          <w:p w:rsidR="00E90484" w:rsidRPr="00E90484" w:rsidRDefault="00E90484" w:rsidP="00E90484">
            <w:pPr>
              <w:pStyle w:val="ListParagraph"/>
              <w:rPr>
                <w:rFonts w:ascii="Arial" w:hAnsi="Arial" w:cs="Arial"/>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Jurhar Pavlova M., Stefanovska J., Cvetkovikj A., Jankuloski D., Prodanov M., Cvetkovikj S., Mikikj V., Kuzmanovska G., Petrovska M. (2016) Prevention of food-borne parasitoses. Days of preventive medicine in the Republic of Macedonia. Book of Abstracts, Ohrid, R. Macedonia.</w:t>
            </w:r>
          </w:p>
          <w:p w:rsidR="00E90484" w:rsidRPr="00E90484" w:rsidRDefault="00E90484" w:rsidP="00E90484">
            <w:pPr>
              <w:pStyle w:val="ListParagraph"/>
              <w:rPr>
                <w:rFonts w:ascii="Arial" w:hAnsi="Arial" w:cs="Arial"/>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Branko Angjelovski, Aleksandar Cvetkovikj, Slavcho Mrenoshki, Miroslav Radeski, Iskra Cvetkovikj, Marija Ratkova, Toni Dovenski (2016) Bacteria associated with clinical postpartum dysgalactia syndrome in farmed sows in the Republic of Macedonia. Turk J Vet Anim Sci 40 (6): 776-781.</w:t>
            </w:r>
          </w:p>
          <w:p w:rsidR="00E90484" w:rsidRPr="00E90484" w:rsidRDefault="00E90484" w:rsidP="00E90484">
            <w:pPr>
              <w:pStyle w:val="ListParagraph"/>
              <w:rPr>
                <w:rFonts w:ascii="Arial" w:hAnsi="Arial" w:cs="Arial"/>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Iskra Cvetkovikj, Slavcho Mrenoshki, Kiril Krstevski, Igor Djadjovski, Branko Angjelovski, Zagorka Popova, Aleksandar Janevski, Aleksandar Dodovski, Aleksandar Cvetkovikj (2017) Bovine tuberculosis in the Republic of Macedonia: postmortem, microbiological and molecular study in slaughtered reactor cattle. Mac Vet Rev 40 (1): 43-52.</w:t>
            </w:r>
          </w:p>
          <w:p w:rsidR="00E90484" w:rsidRPr="00E90484" w:rsidRDefault="00E90484" w:rsidP="00E90484">
            <w:pPr>
              <w:pStyle w:val="ListParagraph"/>
              <w:rPr>
                <w:rFonts w:ascii="Arial" w:hAnsi="Arial" w:cs="Arial"/>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lastRenderedPageBreak/>
              <w:t>Jovana Stefanovska, Igor Djadjovski, Kiril Krstevski, Ljubica Rashikj, Iskra Cvetkovikj, Branko Angjelovski, Miroslav Radeski, Aleksandar Cvetkovikj (2017) Parasitological findings of some parasitic zoonoses in 2016 in the Republic of Macedonia. Twelfth workshop of NRL for parasites, Online abstracts, Rome, Italy.</w:t>
            </w:r>
          </w:p>
          <w:p w:rsidR="00E90484" w:rsidRPr="00E90484" w:rsidRDefault="00E90484" w:rsidP="00E90484">
            <w:pPr>
              <w:pStyle w:val="ListParagraph"/>
              <w:rPr>
                <w:rFonts w:ascii="Arial" w:hAnsi="Arial" w:cs="Arial"/>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Aleksandar Cvetkovikj, Branko Angjelovski, Vasil Kostov, Rodne Nastova, Jovana Stefanovska (2017) Bothriocephalosis in common carp juveniles - A case report. Seventh International Symposium of Livestock Production, Book of Abstracts, Skopje, R. Macedonia.</w:t>
            </w:r>
          </w:p>
          <w:p w:rsidR="00E90484" w:rsidRPr="00E90484" w:rsidRDefault="00E90484" w:rsidP="00E90484">
            <w:pPr>
              <w:pStyle w:val="ListParagraph"/>
              <w:rPr>
                <w:rFonts w:ascii="Arial" w:hAnsi="Arial" w:cs="Arial"/>
                <w:sz w:val="20"/>
                <w:szCs w:val="20"/>
                <w:lang w:val="en-GB"/>
              </w:rPr>
            </w:pPr>
          </w:p>
          <w:p w:rsidR="00C02B9D" w:rsidRPr="00E90484" w:rsidRDefault="0041413C" w:rsidP="00EC1640">
            <w:pPr>
              <w:pStyle w:val="ListParagraph"/>
              <w:numPr>
                <w:ilvl w:val="0"/>
                <w:numId w:val="1"/>
              </w:numPr>
              <w:contextualSpacing w:val="0"/>
              <w:jc w:val="both"/>
              <w:rPr>
                <w:rFonts w:ascii="Arial" w:hAnsi="Arial" w:cs="Arial"/>
                <w:bCs/>
                <w:sz w:val="20"/>
                <w:szCs w:val="20"/>
                <w:lang w:val="en-GB"/>
              </w:rPr>
            </w:pPr>
            <w:r w:rsidRPr="0020695A">
              <w:rPr>
                <w:rFonts w:ascii="Arial" w:hAnsi="Arial" w:cs="Arial"/>
                <w:bCs/>
                <w:sz w:val="20"/>
                <w:szCs w:val="20"/>
                <w:lang w:val="en-GB"/>
              </w:rPr>
              <w:t xml:space="preserve">Aleksandar Cvetkovikj, Ljubica Rashikj, Laëtitia Gardès, Thomas Balenghien, Jovana Stefanovska (2017) </w:t>
            </w:r>
            <w:r w:rsidRPr="0020695A">
              <w:rPr>
                <w:rFonts w:ascii="Arial" w:hAnsi="Arial" w:cs="Arial"/>
                <w:bCs/>
                <w:i/>
                <w:sz w:val="20"/>
                <w:szCs w:val="20"/>
                <w:lang w:val="en-GB"/>
              </w:rPr>
              <w:t>Culicoides</w:t>
            </w:r>
            <w:r w:rsidRPr="0020695A">
              <w:rPr>
                <w:rFonts w:ascii="Arial" w:hAnsi="Arial" w:cs="Arial"/>
                <w:bCs/>
                <w:sz w:val="20"/>
                <w:szCs w:val="20"/>
                <w:lang w:val="en-GB"/>
              </w:rPr>
              <w:t xml:space="preserve"> monitoring in the Republic of Macedonia - Dominance of the </w:t>
            </w:r>
            <w:r w:rsidRPr="0020695A">
              <w:rPr>
                <w:rFonts w:ascii="Arial" w:hAnsi="Arial" w:cs="Arial"/>
                <w:bCs/>
                <w:i/>
                <w:sz w:val="20"/>
                <w:szCs w:val="20"/>
                <w:lang w:val="en-GB"/>
              </w:rPr>
              <w:t>Culicoides obsoletus</w:t>
            </w:r>
            <w:r w:rsidRPr="0020695A">
              <w:rPr>
                <w:rFonts w:ascii="Arial" w:hAnsi="Arial" w:cs="Arial"/>
                <w:bCs/>
                <w:sz w:val="20"/>
                <w:szCs w:val="20"/>
                <w:lang w:val="en-GB"/>
              </w:rPr>
              <w:t xml:space="preserve"> sensu lato/</w:t>
            </w:r>
            <w:r w:rsidRPr="0020695A">
              <w:rPr>
                <w:rFonts w:ascii="Arial" w:hAnsi="Arial" w:cs="Arial"/>
                <w:bCs/>
                <w:i/>
                <w:sz w:val="20"/>
                <w:szCs w:val="20"/>
                <w:lang w:val="en-GB"/>
              </w:rPr>
              <w:t>Culicoides scoticus</w:t>
            </w:r>
            <w:r w:rsidRPr="0020695A">
              <w:rPr>
                <w:rFonts w:ascii="Arial" w:hAnsi="Arial" w:cs="Arial"/>
                <w:bCs/>
                <w:sz w:val="20"/>
                <w:szCs w:val="20"/>
                <w:lang w:val="en-GB"/>
              </w:rPr>
              <w:t xml:space="preserve"> species. Seventh International SOVE Congress, </w:t>
            </w:r>
            <w:r w:rsidRPr="0020695A">
              <w:rPr>
                <w:rFonts w:ascii="Arial" w:hAnsi="Arial" w:cs="Arial"/>
                <w:sz w:val="20"/>
                <w:szCs w:val="20"/>
                <w:lang w:val="en-GB"/>
              </w:rPr>
              <w:t>Abstracts, Palma, Spain.</w:t>
            </w:r>
          </w:p>
          <w:p w:rsidR="00E90484" w:rsidRPr="00E90484" w:rsidRDefault="00E90484" w:rsidP="00E90484">
            <w:pPr>
              <w:pStyle w:val="ListParagraph"/>
              <w:rPr>
                <w:rFonts w:ascii="Arial" w:hAnsi="Arial" w:cs="Arial"/>
                <w:bCs/>
                <w:sz w:val="20"/>
                <w:szCs w:val="20"/>
                <w:lang w:val="en-GB"/>
              </w:rPr>
            </w:pPr>
          </w:p>
          <w:p w:rsidR="00C02B9D" w:rsidRPr="00E90484" w:rsidRDefault="0041413C" w:rsidP="00EC1640">
            <w:pPr>
              <w:pStyle w:val="ListParagraph"/>
              <w:numPr>
                <w:ilvl w:val="0"/>
                <w:numId w:val="1"/>
              </w:numPr>
              <w:contextualSpacing w:val="0"/>
              <w:jc w:val="both"/>
              <w:rPr>
                <w:rFonts w:ascii="Arial" w:hAnsi="Arial" w:cs="Arial"/>
                <w:bCs/>
                <w:sz w:val="20"/>
                <w:szCs w:val="20"/>
                <w:lang w:val="en-GB"/>
              </w:rPr>
            </w:pPr>
            <w:r w:rsidRPr="0020695A">
              <w:rPr>
                <w:rFonts w:ascii="Arial" w:hAnsi="Arial" w:cs="Arial"/>
                <w:bCs/>
                <w:sz w:val="20"/>
                <w:szCs w:val="20"/>
                <w:lang w:val="en-GB"/>
              </w:rPr>
              <w:t xml:space="preserve">Dijana Blazhekovikj – Dimovska, Stojmir Stojanovski, Aleksandar Cvetkovikj (2017) Monogenean parasites from the genus </w:t>
            </w:r>
            <w:r w:rsidRPr="0020695A">
              <w:rPr>
                <w:rFonts w:ascii="Arial" w:hAnsi="Arial" w:cs="Arial"/>
                <w:bCs/>
                <w:i/>
                <w:sz w:val="20"/>
                <w:szCs w:val="20"/>
                <w:lang w:val="en-GB"/>
              </w:rPr>
              <w:t>Dactylogyrus</w:t>
            </w:r>
            <w:r w:rsidRPr="0020695A">
              <w:rPr>
                <w:rFonts w:ascii="Arial" w:hAnsi="Arial" w:cs="Arial"/>
                <w:bCs/>
                <w:sz w:val="20"/>
                <w:szCs w:val="20"/>
                <w:lang w:val="en-GB"/>
              </w:rPr>
              <w:t xml:space="preserve"> (Diesing, 1850) in common carp (Cyprinus carpio l., 1758) from cyprinid fish farm in Pelagonia region (Bitola, Macedonia). Third International Symposium for Agriculture and Food - ISAF 2017, Abstracts, Ohrid, </w:t>
            </w:r>
            <w:r w:rsidRPr="0020695A">
              <w:rPr>
                <w:rFonts w:ascii="Arial" w:hAnsi="Arial" w:cs="Arial"/>
                <w:sz w:val="20"/>
                <w:szCs w:val="20"/>
                <w:lang w:val="en-GB"/>
              </w:rPr>
              <w:t>R. Macedonia.</w:t>
            </w:r>
          </w:p>
          <w:p w:rsidR="00E90484" w:rsidRPr="00E90484" w:rsidRDefault="00E90484" w:rsidP="00E90484">
            <w:pPr>
              <w:pStyle w:val="ListParagraph"/>
              <w:rPr>
                <w:rFonts w:ascii="Arial" w:hAnsi="Arial" w:cs="Arial"/>
                <w:bCs/>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 xml:space="preserve">Maja Jurhar Pavlova, Petrovska M., Cvetkovic A. Stefanovska J. Hadzi-Petruseva-Meloska I., Cvetkovic S., Cvetkovic D., Miloskoska Bogoeska E., Terziev G., María Ángeles Gómez-Morales (2017) PT on the detection of </w:t>
            </w:r>
            <w:r w:rsidRPr="0020695A">
              <w:rPr>
                <w:rFonts w:ascii="Arial" w:hAnsi="Arial" w:cs="Arial"/>
                <w:i/>
                <w:sz w:val="20"/>
                <w:szCs w:val="20"/>
                <w:lang w:val="en-GB"/>
              </w:rPr>
              <w:t>Taenia</w:t>
            </w:r>
            <w:r w:rsidRPr="0020695A">
              <w:rPr>
                <w:rFonts w:ascii="Arial" w:hAnsi="Arial" w:cs="Arial"/>
                <w:sz w:val="20"/>
                <w:szCs w:val="20"/>
                <w:lang w:val="en-GB"/>
              </w:rPr>
              <w:t xml:space="preserve"> spp in human fecal samples in the Republic of Macedonia, a collaborative study. Final CYSTINET Conference, Abstracts, Athens, Greece.</w:t>
            </w:r>
          </w:p>
          <w:p w:rsidR="00E90484" w:rsidRPr="00E90484" w:rsidRDefault="00E90484" w:rsidP="00E90484">
            <w:pPr>
              <w:pStyle w:val="ListParagraph"/>
              <w:rPr>
                <w:rFonts w:ascii="Arial" w:hAnsi="Arial" w:cs="Arial"/>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Aleksandar Cvetkovikj, Ljubica Rashikj, Irena Celeska, Elena Atanaskova Petrov, Branko Angjelovski, Iskra Cvetkovikj, Maja Jurhar Pavlova, Jovana Stefanovska (2018) First Case of Strongyloides Stercoralis Infection in a Dog in the Republic of Macedonia. Mac Vet Rev 41 (1): 95-98.</w:t>
            </w:r>
          </w:p>
          <w:p w:rsidR="00E90484" w:rsidRPr="00E90484" w:rsidRDefault="00E90484" w:rsidP="00E90484">
            <w:pPr>
              <w:pStyle w:val="ListParagraph"/>
              <w:rPr>
                <w:rFonts w:ascii="Arial" w:hAnsi="Arial" w:cs="Arial"/>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Ana Gavrilović, Aleksandar Cvetkovikj, Damir Kapetanović (2018) Fish farmer’s perception of the need for fish exercise in aquaculture – case study in Croatia and FYR Macedonia. FITFISH Annual Conference, Abstracts, Porto, Portugal.</w:t>
            </w:r>
          </w:p>
          <w:p w:rsidR="00E90484" w:rsidRPr="00E90484" w:rsidRDefault="00E90484" w:rsidP="00E90484">
            <w:pPr>
              <w:pStyle w:val="ListParagraph"/>
              <w:rPr>
                <w:rFonts w:ascii="Arial" w:hAnsi="Arial" w:cs="Arial"/>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Jovana Stefanovska, Ljubica Rashikj, Iskra Cvetkovikj, Srgjan Meshterovikj, Miroslav Radeski, Aleksandar Cvetkovikj, Gioia Capelli (2018) Prevalence of cystic echinococcosis among cattle and sheep in the Republic of Macedonia. Thirteenth Workshop of NRL for Parasites, Online abstracts, Rome, Italy.</w:t>
            </w:r>
          </w:p>
          <w:p w:rsidR="00E90484" w:rsidRPr="00E90484" w:rsidRDefault="00E90484" w:rsidP="00E90484">
            <w:pPr>
              <w:pStyle w:val="ListParagraph"/>
              <w:rPr>
                <w:rFonts w:ascii="Arial" w:hAnsi="Arial" w:cs="Arial"/>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Jovana Stefanovska, Ljubica Rashikj, Maja Jurhar Pavlova, Aleksandar Cvetkovikj (2018) Short overview of parasitic zoonotic diseases in R. Macedonia and One Health approach. VI Congress of Macedonian Microbiologists with International Participation, FEMS Supported Symposium “Emerging Infections”, Abstracts, Ohrid, R. Macedonia.</w:t>
            </w:r>
          </w:p>
          <w:p w:rsidR="00E90484" w:rsidRPr="00E90484" w:rsidRDefault="00E90484" w:rsidP="00E90484">
            <w:pPr>
              <w:pStyle w:val="ListParagraph"/>
              <w:rPr>
                <w:rFonts w:ascii="Arial" w:hAnsi="Arial" w:cs="Arial"/>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M. Jurhar Pavlova, B. Ilievski, A. Cvetkovic, J. Stefanovska, V. Kirova-Urosevic, I. Hadzi-Petruseva-Meloska, D. Kocinski, S. Cvetkovic, D. Cvetkovic, E. Miloskoska Bogoeska, G.Terziev, M. Petrovska, G. Jankoska, V. Mircevski, L. Petkovska, I. Barbov, J. Petrovic, M. A. Gómez-Morales (2018) Taeniasis/Neurocisticercosis (NCC) in the Republic of Macedonia: Importance and gaps. VI Congress of Macedonian Microbiologists with International Participation, FEMS Supported Symposium “Emerging Infections”, Abstracts, Ohrid, R. Macedonia.</w:t>
            </w:r>
          </w:p>
          <w:p w:rsidR="00E90484" w:rsidRPr="00E90484" w:rsidRDefault="00E90484" w:rsidP="00E90484">
            <w:pPr>
              <w:pStyle w:val="ListParagraph"/>
              <w:rPr>
                <w:rFonts w:ascii="Arial" w:hAnsi="Arial" w:cs="Arial"/>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Dubravka Pudar, Dušan Petrić, Xavier Allène, Bulent Alten, Nazlı Ayhan, Aleksandar Cvetkovikj, Claire Garros, Teufik Goletić, Filiz Gunay, Kristyna Hlavackova, Aleksandra Ignjatović Ćupina, Mihaela Kavran, Tereza Lestinova, Bruno Mathieu, Ognyan Mikov, Igor Pajović, Ignace Rakotoarivony, Jovana Stefanovska, Slavica Vaselek, Almedina Zuko, Thomas Balenghien (2018) An update of the Culicoides (Diptera: Ceratopogonidae) checklist for the Balkans. Parasites &amp; Vectors 11:462.</w:t>
            </w:r>
          </w:p>
          <w:p w:rsidR="00E90484" w:rsidRPr="00E90484" w:rsidRDefault="00E90484" w:rsidP="00E90484">
            <w:pPr>
              <w:pStyle w:val="ListParagraph"/>
              <w:rPr>
                <w:rFonts w:ascii="Arial" w:hAnsi="Arial" w:cs="Arial"/>
                <w:sz w:val="20"/>
                <w:szCs w:val="20"/>
                <w:lang w:val="en-GB"/>
              </w:rPr>
            </w:pPr>
          </w:p>
          <w:p w:rsidR="00BC0F70"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 xml:space="preserve">Srgjan Meshterovikj, Paolo Pasquali, Jovana Stefanovska, Aleksandar Cvetkovikj, Kiril Krstevski, Igor Djadjovski, Gordana Kuzmanovska, Nikolina Sokolovska, Francesca Barchiesi, Stefano Gavaudan, Giorgia Angeloni (2018) First comprehensive study on West Nile in the Former </w:t>
            </w:r>
            <w:r w:rsidRPr="0020695A">
              <w:rPr>
                <w:rFonts w:ascii="Arial" w:hAnsi="Arial" w:cs="Arial"/>
                <w:sz w:val="20"/>
                <w:szCs w:val="20"/>
                <w:lang w:val="en-GB"/>
              </w:rPr>
              <w:lastRenderedPageBreak/>
              <w:t>Yugoslav Republic of Macedonia (FYROM). EFSA Conference 2018 – Science, Food, Society, Abstracts, Parma, Italy.</w:t>
            </w:r>
            <w:r w:rsidR="00BC0F70">
              <w:rPr>
                <w:rFonts w:ascii="Arial" w:hAnsi="Arial" w:cs="Arial"/>
                <w:sz w:val="20"/>
                <w:szCs w:val="20"/>
                <w:lang w:val="en-GB"/>
              </w:rPr>
              <w:t xml:space="preserve"> </w:t>
            </w:r>
          </w:p>
          <w:p w:rsidR="00E90484" w:rsidRPr="00E90484" w:rsidRDefault="00E90484" w:rsidP="00E90484">
            <w:pPr>
              <w:pStyle w:val="ListParagraph"/>
              <w:rPr>
                <w:rFonts w:ascii="Arial" w:hAnsi="Arial" w:cs="Arial"/>
                <w:sz w:val="20"/>
                <w:szCs w:val="20"/>
                <w:lang w:val="en-GB"/>
              </w:rPr>
            </w:pPr>
          </w:p>
          <w:p w:rsidR="00C02B9D" w:rsidRDefault="00BC0F70" w:rsidP="00EC1640">
            <w:pPr>
              <w:pStyle w:val="ListParagraph"/>
              <w:numPr>
                <w:ilvl w:val="0"/>
                <w:numId w:val="1"/>
              </w:numPr>
              <w:contextualSpacing w:val="0"/>
              <w:jc w:val="both"/>
              <w:rPr>
                <w:rFonts w:ascii="Arial" w:hAnsi="Arial" w:cs="Arial"/>
                <w:sz w:val="20"/>
                <w:szCs w:val="20"/>
                <w:lang w:val="en-GB"/>
              </w:rPr>
            </w:pPr>
            <w:r w:rsidRPr="00BC0F70">
              <w:rPr>
                <w:rFonts w:ascii="Arial" w:hAnsi="Arial" w:cs="Arial"/>
                <w:sz w:val="20"/>
                <w:szCs w:val="20"/>
                <w:lang w:val="en-GB"/>
              </w:rPr>
              <w:t>Gavaudan, S.</w:t>
            </w:r>
            <w:r w:rsidR="00B236DC">
              <w:rPr>
                <w:rFonts w:ascii="Arial" w:hAnsi="Arial" w:cs="Arial"/>
                <w:sz w:val="20"/>
                <w:szCs w:val="20"/>
                <w:lang w:val="en-GB"/>
              </w:rPr>
              <w:t xml:space="preserve">, </w:t>
            </w:r>
            <w:r w:rsidRPr="00BC0F70">
              <w:rPr>
                <w:rFonts w:ascii="Arial" w:hAnsi="Arial" w:cs="Arial"/>
                <w:sz w:val="20"/>
                <w:szCs w:val="20"/>
                <w:lang w:val="en-GB"/>
              </w:rPr>
              <w:t>Angeloni, G.</w:t>
            </w:r>
            <w:r w:rsidR="00B236DC">
              <w:rPr>
                <w:rFonts w:ascii="Arial" w:hAnsi="Arial" w:cs="Arial"/>
                <w:sz w:val="20"/>
                <w:szCs w:val="20"/>
                <w:lang w:val="en-GB"/>
              </w:rPr>
              <w:t xml:space="preserve">, </w:t>
            </w:r>
            <w:r w:rsidRPr="00BC0F70">
              <w:rPr>
                <w:rFonts w:ascii="Arial" w:hAnsi="Arial" w:cs="Arial"/>
                <w:sz w:val="20"/>
                <w:szCs w:val="20"/>
                <w:lang w:val="en-GB"/>
              </w:rPr>
              <w:t>Barchiesi, F.</w:t>
            </w:r>
            <w:r w:rsidR="00B236DC">
              <w:rPr>
                <w:rFonts w:ascii="Arial" w:hAnsi="Arial" w:cs="Arial"/>
                <w:sz w:val="20"/>
                <w:szCs w:val="20"/>
                <w:lang w:val="en-GB"/>
              </w:rPr>
              <w:t xml:space="preserve">, </w:t>
            </w:r>
            <w:r w:rsidRPr="00BC0F70">
              <w:rPr>
                <w:rFonts w:ascii="Arial" w:hAnsi="Arial" w:cs="Arial"/>
                <w:sz w:val="20"/>
                <w:szCs w:val="20"/>
                <w:lang w:val="en-GB"/>
              </w:rPr>
              <w:t>Pasquali, P.</w:t>
            </w:r>
            <w:r w:rsidR="00B236DC">
              <w:rPr>
                <w:rFonts w:ascii="Arial" w:hAnsi="Arial" w:cs="Arial"/>
                <w:sz w:val="20"/>
                <w:szCs w:val="20"/>
                <w:lang w:val="en-GB"/>
              </w:rPr>
              <w:t xml:space="preserve">, </w:t>
            </w:r>
            <w:r w:rsidRPr="00BC0F70">
              <w:rPr>
                <w:rFonts w:ascii="Arial" w:hAnsi="Arial" w:cs="Arial"/>
                <w:sz w:val="20"/>
                <w:szCs w:val="20"/>
                <w:lang w:val="en-GB"/>
              </w:rPr>
              <w:t>Stefanovska, J.</w:t>
            </w:r>
            <w:r w:rsidR="00B236DC">
              <w:rPr>
                <w:rFonts w:ascii="Arial" w:hAnsi="Arial" w:cs="Arial"/>
                <w:sz w:val="20"/>
                <w:szCs w:val="20"/>
                <w:lang w:val="en-GB"/>
              </w:rPr>
              <w:t xml:space="preserve">, </w:t>
            </w:r>
            <w:r w:rsidRPr="00BC0F70">
              <w:rPr>
                <w:rFonts w:ascii="Arial" w:hAnsi="Arial" w:cs="Arial"/>
                <w:sz w:val="20"/>
                <w:szCs w:val="20"/>
                <w:lang w:val="en-GB"/>
              </w:rPr>
              <w:t>Cvetkovikj, A.</w:t>
            </w:r>
            <w:r w:rsidR="00B236DC">
              <w:rPr>
                <w:rFonts w:ascii="Arial" w:hAnsi="Arial" w:cs="Arial"/>
                <w:sz w:val="20"/>
                <w:szCs w:val="20"/>
                <w:lang w:val="en-GB"/>
              </w:rPr>
              <w:t xml:space="preserve">, </w:t>
            </w:r>
            <w:r w:rsidRPr="00BC0F70">
              <w:rPr>
                <w:rFonts w:ascii="Arial" w:hAnsi="Arial" w:cs="Arial"/>
                <w:sz w:val="20"/>
                <w:szCs w:val="20"/>
                <w:lang w:val="en-GB"/>
              </w:rPr>
              <w:t>Meshterovikj, S.</w:t>
            </w:r>
            <w:r w:rsidR="00B236DC">
              <w:rPr>
                <w:rFonts w:ascii="Arial" w:hAnsi="Arial" w:cs="Arial"/>
                <w:sz w:val="20"/>
                <w:szCs w:val="20"/>
                <w:lang w:val="en-GB"/>
              </w:rPr>
              <w:t>,</w:t>
            </w:r>
            <w:r w:rsidRPr="00BC0F70">
              <w:rPr>
                <w:rFonts w:ascii="Arial" w:hAnsi="Arial" w:cs="Arial"/>
                <w:sz w:val="20"/>
                <w:szCs w:val="20"/>
                <w:lang w:val="en-GB"/>
              </w:rPr>
              <w:t xml:space="preserve"> Pezzotti, G.</w:t>
            </w:r>
            <w:r w:rsidR="00B236DC">
              <w:rPr>
                <w:rFonts w:ascii="Arial" w:hAnsi="Arial" w:cs="Arial"/>
                <w:sz w:val="20"/>
                <w:szCs w:val="20"/>
                <w:lang w:val="en-GB"/>
              </w:rPr>
              <w:t xml:space="preserve"> (2018) </w:t>
            </w:r>
            <w:r w:rsidRPr="00BC0F70">
              <w:rPr>
                <w:rFonts w:ascii="Arial" w:hAnsi="Arial" w:cs="Arial"/>
                <w:sz w:val="20"/>
                <w:szCs w:val="20"/>
                <w:lang w:val="en-GB"/>
              </w:rPr>
              <w:t>Regional Risk Assessment for West Nile in Former Yugoslav Republic of Macedonia (FYROM)</w:t>
            </w:r>
            <w:r w:rsidR="00B236DC">
              <w:rPr>
                <w:rFonts w:ascii="Arial" w:hAnsi="Arial" w:cs="Arial"/>
                <w:sz w:val="20"/>
                <w:szCs w:val="20"/>
                <w:lang w:val="en-GB"/>
              </w:rPr>
              <w:t xml:space="preserve">. </w:t>
            </w:r>
            <w:r w:rsidR="00B236DC" w:rsidRPr="00B236DC">
              <w:rPr>
                <w:rFonts w:ascii="Arial" w:hAnsi="Arial" w:cs="Arial"/>
                <w:sz w:val="20"/>
                <w:szCs w:val="20"/>
                <w:lang w:val="en-GB"/>
              </w:rPr>
              <w:t>XVIII Congresso Nazionale S.I.Di.L.V., Perugia (PG), Italia, 7-9 Novembre 2018 pp.247-249 ref.7</w:t>
            </w:r>
            <w:r w:rsidR="00B236DC">
              <w:rPr>
                <w:rFonts w:ascii="Arial" w:hAnsi="Arial" w:cs="Arial"/>
                <w:sz w:val="20"/>
                <w:szCs w:val="20"/>
                <w:lang w:val="en-GB"/>
              </w:rPr>
              <w:t>.</w:t>
            </w:r>
          </w:p>
          <w:p w:rsidR="00E90484" w:rsidRPr="00E90484" w:rsidRDefault="00E90484" w:rsidP="00E90484">
            <w:pPr>
              <w:pStyle w:val="ListParagraph"/>
              <w:rPr>
                <w:rFonts w:ascii="Arial" w:hAnsi="Arial" w:cs="Arial"/>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Aleksandar Cvetkovikj, Ljubica Rashikj, Branko Angjelovski, Iskra Cvetkovikj, Jovana Stefanovska (2018) Species Composition Of The Culicoides Fauna In The Republic Of Macedonia. Joint Meeting 5</w:t>
            </w:r>
            <w:r w:rsidRPr="0020695A">
              <w:rPr>
                <w:rFonts w:ascii="Arial" w:hAnsi="Arial" w:cs="Arial"/>
                <w:sz w:val="20"/>
                <w:szCs w:val="20"/>
                <w:vertAlign w:val="superscript"/>
                <w:lang w:val="en-GB"/>
              </w:rPr>
              <w:t>th</w:t>
            </w:r>
            <w:r w:rsidRPr="0020695A">
              <w:rPr>
                <w:rFonts w:ascii="Arial" w:hAnsi="Arial" w:cs="Arial"/>
                <w:sz w:val="20"/>
                <w:szCs w:val="20"/>
                <w:lang w:val="en-GB"/>
              </w:rPr>
              <w:t xml:space="preserve"> Vet-Istanbul Group Congress &amp; 8</w:t>
            </w:r>
            <w:r w:rsidRPr="0020695A">
              <w:rPr>
                <w:rFonts w:ascii="Arial" w:hAnsi="Arial" w:cs="Arial"/>
                <w:sz w:val="20"/>
                <w:szCs w:val="20"/>
                <w:vertAlign w:val="superscript"/>
                <w:lang w:val="en-GB"/>
              </w:rPr>
              <w:t>th</w:t>
            </w:r>
            <w:r w:rsidRPr="0020695A">
              <w:rPr>
                <w:rFonts w:ascii="Arial" w:hAnsi="Arial" w:cs="Arial"/>
                <w:sz w:val="20"/>
                <w:szCs w:val="20"/>
                <w:lang w:val="en-GB"/>
              </w:rPr>
              <w:t xml:space="preserve"> International Scientific Meeting Days of Veterinary Medicine, Abstracts, Ohrid, R. Macedonia.</w:t>
            </w:r>
          </w:p>
          <w:p w:rsidR="00E90484" w:rsidRPr="00E90484" w:rsidRDefault="00E90484" w:rsidP="00E90484">
            <w:pPr>
              <w:pStyle w:val="ListParagraph"/>
              <w:rPr>
                <w:rFonts w:ascii="Arial" w:hAnsi="Arial" w:cs="Arial"/>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Branko Angjelovski, Jovan Bojkovski, Miroslav Radeski, Aleksandar Cvetkovikj, Iskra Cvetkovikj, Toni Dovenski (2018) Prevalence and clinical signs of postpartum dysgalactia syndrome in farmed sows in the Republic of Macedonia. Joint Meeting 5</w:t>
            </w:r>
            <w:r w:rsidRPr="0020695A">
              <w:rPr>
                <w:rFonts w:ascii="Arial" w:hAnsi="Arial" w:cs="Arial"/>
                <w:sz w:val="20"/>
                <w:szCs w:val="20"/>
                <w:vertAlign w:val="superscript"/>
                <w:lang w:val="en-GB"/>
              </w:rPr>
              <w:t>th</w:t>
            </w:r>
            <w:r w:rsidRPr="0020695A">
              <w:rPr>
                <w:rFonts w:ascii="Arial" w:hAnsi="Arial" w:cs="Arial"/>
                <w:sz w:val="20"/>
                <w:szCs w:val="20"/>
                <w:lang w:val="en-GB"/>
              </w:rPr>
              <w:t xml:space="preserve"> Vet-Istanbul Group Congress &amp; 8</w:t>
            </w:r>
            <w:r w:rsidRPr="0020695A">
              <w:rPr>
                <w:rFonts w:ascii="Arial" w:hAnsi="Arial" w:cs="Arial"/>
                <w:sz w:val="20"/>
                <w:szCs w:val="20"/>
                <w:vertAlign w:val="superscript"/>
                <w:lang w:val="en-GB"/>
              </w:rPr>
              <w:t>th</w:t>
            </w:r>
            <w:r w:rsidRPr="0020695A">
              <w:rPr>
                <w:rFonts w:ascii="Arial" w:hAnsi="Arial" w:cs="Arial"/>
                <w:sz w:val="20"/>
                <w:szCs w:val="20"/>
                <w:lang w:val="en-GB"/>
              </w:rPr>
              <w:t xml:space="preserve"> International Scientific Meeting Days of Veterinary Medicine, Abstracts, Ohrid, R. Macedonia.</w:t>
            </w:r>
          </w:p>
          <w:p w:rsidR="00E90484" w:rsidRPr="00E90484" w:rsidRDefault="00E90484" w:rsidP="00E90484">
            <w:pPr>
              <w:pStyle w:val="ListParagraph"/>
              <w:rPr>
                <w:rFonts w:ascii="Arial" w:hAnsi="Arial" w:cs="Arial"/>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Iskra Cvetkovikj, Branko Angjelovski, Slavcho Mrenoshki, Jovana Stefanovska, Aleksandar Cvetkovikj (2018) Antimicrobial susceptibility of Escherichia coli isolated from farmed sows with postpartum dysgalactia syndrome. Joint Meeting 5</w:t>
            </w:r>
            <w:r w:rsidRPr="0020695A">
              <w:rPr>
                <w:rFonts w:ascii="Arial" w:hAnsi="Arial" w:cs="Arial"/>
                <w:sz w:val="20"/>
                <w:szCs w:val="20"/>
                <w:vertAlign w:val="superscript"/>
                <w:lang w:val="en-GB"/>
              </w:rPr>
              <w:t>th</w:t>
            </w:r>
            <w:r w:rsidRPr="0020695A">
              <w:rPr>
                <w:rFonts w:ascii="Arial" w:hAnsi="Arial" w:cs="Arial"/>
                <w:sz w:val="20"/>
                <w:szCs w:val="20"/>
                <w:lang w:val="en-GB"/>
              </w:rPr>
              <w:t xml:space="preserve"> Vet-Istanbul Group Congress &amp; 8</w:t>
            </w:r>
            <w:r w:rsidRPr="0020695A">
              <w:rPr>
                <w:rFonts w:ascii="Arial" w:hAnsi="Arial" w:cs="Arial"/>
                <w:sz w:val="20"/>
                <w:szCs w:val="20"/>
                <w:vertAlign w:val="superscript"/>
                <w:lang w:val="en-GB"/>
              </w:rPr>
              <w:t>th</w:t>
            </w:r>
            <w:r w:rsidRPr="0020695A">
              <w:rPr>
                <w:rFonts w:ascii="Arial" w:hAnsi="Arial" w:cs="Arial"/>
                <w:sz w:val="20"/>
                <w:szCs w:val="20"/>
                <w:lang w:val="en-GB"/>
              </w:rPr>
              <w:t xml:space="preserve"> International Scientific Meeting Days of Veterinary Medicine, Abstracts, Ohrid, R. Macedonia.</w:t>
            </w:r>
          </w:p>
          <w:p w:rsidR="00E90484" w:rsidRPr="00E90484" w:rsidRDefault="00E90484" w:rsidP="00E90484">
            <w:pPr>
              <w:pStyle w:val="ListParagraph"/>
              <w:rPr>
                <w:rFonts w:ascii="Arial" w:hAnsi="Arial" w:cs="Arial"/>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Blagica Sekovska, Jovana Stefanovska, Aleksandar Cvetkovikj (2018) Farmers and Veterinary Practitioners Focus Group Experience Regarding Vector Borne Disease Outbreak in R. Macedonia. 2nd COMBAR Working Groups Meeting “Anthelmintic Resistance: Past, Present and Future”, Abstracts, Leon, Spain.</w:t>
            </w:r>
          </w:p>
          <w:p w:rsidR="00E90484" w:rsidRPr="00E90484" w:rsidRDefault="00E90484" w:rsidP="00E90484">
            <w:pPr>
              <w:pStyle w:val="ListParagraph"/>
              <w:rPr>
                <w:rFonts w:ascii="Arial" w:hAnsi="Arial" w:cs="Arial"/>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Mancini Giuseppe, Cvetkovikj Aleksandar, Santilli Adriana, Quaglia Michela, Federici Valentina, Di Nicola Francesca, De Ascentis Matteo, Balenghien Thomas, Stefanovska Jovana, Goffredo Maria (2018) A survey for Culicoides biting midges in the Republic of Macedonia, 2016-2017. 21</w:t>
            </w:r>
            <w:r w:rsidRPr="0020695A">
              <w:rPr>
                <w:rFonts w:ascii="Arial" w:hAnsi="Arial" w:cs="Arial"/>
                <w:sz w:val="20"/>
                <w:szCs w:val="20"/>
                <w:vertAlign w:val="superscript"/>
                <w:lang w:val="en-GB"/>
              </w:rPr>
              <w:t>st</w:t>
            </w:r>
            <w:r w:rsidRPr="0020695A">
              <w:rPr>
                <w:rFonts w:ascii="Arial" w:hAnsi="Arial" w:cs="Arial"/>
                <w:sz w:val="20"/>
                <w:szCs w:val="20"/>
                <w:lang w:val="en-GB"/>
              </w:rPr>
              <w:t xml:space="preserve"> E-SOVE Conference - Arthropod Vector Science for the benefit of society: Educate, Empathize, </w:t>
            </w:r>
            <w:proofErr w:type="gramStart"/>
            <w:r w:rsidRPr="0020695A">
              <w:rPr>
                <w:rFonts w:ascii="Arial" w:hAnsi="Arial" w:cs="Arial"/>
                <w:sz w:val="20"/>
                <w:szCs w:val="20"/>
                <w:lang w:val="en-GB"/>
              </w:rPr>
              <w:t>Engage</w:t>
            </w:r>
            <w:proofErr w:type="gramEnd"/>
            <w:r w:rsidRPr="0020695A">
              <w:rPr>
                <w:rFonts w:ascii="Arial" w:hAnsi="Arial" w:cs="Arial"/>
                <w:sz w:val="20"/>
                <w:szCs w:val="20"/>
                <w:lang w:val="en-GB"/>
              </w:rPr>
              <w:t>. Abstracts, Palermo, Italy.</w:t>
            </w:r>
          </w:p>
          <w:p w:rsidR="00E90484" w:rsidRPr="00E90484" w:rsidRDefault="00E90484" w:rsidP="00E90484">
            <w:pPr>
              <w:pStyle w:val="ListParagraph"/>
              <w:rPr>
                <w:rFonts w:ascii="Arial" w:hAnsi="Arial" w:cs="Arial"/>
                <w:sz w:val="20"/>
                <w:szCs w:val="20"/>
                <w:lang w:val="en-GB"/>
              </w:rPr>
            </w:pPr>
          </w:p>
          <w:p w:rsidR="00C02B9D"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Vesna Milićević, Jelena Maksimović-Zorić, Ljubiša Veljović, Ksenija Nešić, Jasna Kureljušić, Aleksandar Cvetković, Behija Dukić, Vladimir Radosavljević (2018) Black queen cell virus detected in honey. IV International Congress “Food technology, quality and safety”, Abstracts, Novi Sad, Serbia.</w:t>
            </w:r>
          </w:p>
          <w:p w:rsidR="00E90484" w:rsidRPr="00E90484" w:rsidRDefault="00E90484" w:rsidP="00E90484">
            <w:pPr>
              <w:pStyle w:val="ListParagraph"/>
              <w:rPr>
                <w:rFonts w:ascii="Arial" w:hAnsi="Arial" w:cs="Arial"/>
                <w:sz w:val="20"/>
                <w:szCs w:val="20"/>
                <w:lang w:val="en-GB"/>
              </w:rPr>
            </w:pPr>
          </w:p>
          <w:p w:rsidR="000923A3" w:rsidRDefault="0041413C"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Chiara Trevisan, Smaragda Sotiraki, Minerva Laranjo-González, Veronique Dermauw, Ziqi Wang, Age Kärssin, Aleksandar Cvetkovikj, Andrea S. Winkler, Annette Abraham, Branko Bobić, Brian Lassen, Carmen Michaela Cretu, Cozma Vasile, Dimitris Arvanitis, Gunita Deksne, Ilievski Boro, István Kucsera, Jacek Karamon, Jovana Stefanovska, Břetislav Koudela, Maja Jurhar Pavlova, Marian Varady, Marina Pavlak, Mindaugas Šarkūnas, Miriam Kaminski, Olgica Djurković-Djaković, Pikka Jokelainen, Dagny Stojčević Jan, Veronika Schmidt, Zorica Dakić, Sarah Gabriël, Pierre Dorny, Brecht Devleesschauwer (2018) Epidemiology of taeniosis/cysticercosis in Europe, a systematic review: eastern Europe. Parasites &amp; Vectors 11:569.</w:t>
            </w:r>
            <w:r w:rsidR="000923A3" w:rsidRPr="0020695A">
              <w:rPr>
                <w:rFonts w:ascii="Arial" w:hAnsi="Arial" w:cs="Arial"/>
                <w:sz w:val="20"/>
                <w:szCs w:val="20"/>
                <w:lang w:val="en-GB"/>
              </w:rPr>
              <w:t xml:space="preserve"> </w:t>
            </w:r>
          </w:p>
          <w:p w:rsidR="00E90484" w:rsidRPr="00E90484" w:rsidRDefault="00E90484" w:rsidP="00E90484">
            <w:pPr>
              <w:pStyle w:val="ListParagraph"/>
              <w:rPr>
                <w:rFonts w:ascii="Arial" w:hAnsi="Arial" w:cs="Arial"/>
                <w:sz w:val="20"/>
                <w:szCs w:val="20"/>
                <w:lang w:val="en-GB"/>
              </w:rPr>
            </w:pPr>
          </w:p>
          <w:p w:rsidR="00C02B9D" w:rsidRDefault="00D87D08" w:rsidP="00EC1640">
            <w:pPr>
              <w:pStyle w:val="ListParagraph"/>
              <w:numPr>
                <w:ilvl w:val="0"/>
                <w:numId w:val="1"/>
              </w:numPr>
              <w:contextualSpacing w:val="0"/>
              <w:jc w:val="both"/>
              <w:rPr>
                <w:rFonts w:ascii="Arial" w:hAnsi="Arial" w:cs="Arial"/>
                <w:sz w:val="20"/>
                <w:szCs w:val="20"/>
                <w:lang w:val="en-GB"/>
              </w:rPr>
            </w:pPr>
            <w:r w:rsidRPr="0020695A">
              <w:rPr>
                <w:rFonts w:ascii="Arial" w:hAnsi="Arial" w:cs="Arial"/>
                <w:sz w:val="20"/>
                <w:szCs w:val="20"/>
                <w:lang w:val="en-GB"/>
              </w:rPr>
              <w:t>Jurhar Pavlova Maja, Milena Petrovska, Gordana Mircevska, Liljana Labachevska Gjatovska, Valentina Slavevska-Stamenkovic, Maja Vasileva Duganovska, Aleksandar Cvetkovikj</w:t>
            </w:r>
            <w:r w:rsidR="000923A3" w:rsidRPr="0020695A">
              <w:rPr>
                <w:rFonts w:ascii="Arial" w:hAnsi="Arial" w:cs="Arial"/>
                <w:sz w:val="20"/>
                <w:szCs w:val="20"/>
                <w:lang w:val="en-GB"/>
              </w:rPr>
              <w:t xml:space="preserve"> (2019) </w:t>
            </w:r>
            <w:proofErr w:type="gramStart"/>
            <w:r w:rsidR="000923A3" w:rsidRPr="0020695A">
              <w:rPr>
                <w:rFonts w:ascii="Arial" w:hAnsi="Arial" w:cs="Arial"/>
                <w:sz w:val="20"/>
                <w:szCs w:val="20"/>
                <w:lang w:val="en-GB"/>
              </w:rPr>
              <w:t>Cutaneous</w:t>
            </w:r>
            <w:proofErr w:type="gramEnd"/>
            <w:r w:rsidR="000923A3" w:rsidRPr="0020695A">
              <w:rPr>
                <w:rFonts w:ascii="Arial" w:hAnsi="Arial" w:cs="Arial"/>
                <w:sz w:val="20"/>
                <w:szCs w:val="20"/>
                <w:lang w:val="en-GB"/>
              </w:rPr>
              <w:t xml:space="preserve"> myiasis: report of nosocomial case. 11th Balkan Congress of Microbiology, Abstracts, Tirana, Albania.</w:t>
            </w:r>
          </w:p>
          <w:p w:rsidR="00E90484" w:rsidRPr="00E90484" w:rsidRDefault="00E90484" w:rsidP="00E90484">
            <w:pPr>
              <w:pStyle w:val="ListParagraph"/>
              <w:rPr>
                <w:rFonts w:ascii="Arial" w:hAnsi="Arial" w:cs="Arial"/>
                <w:sz w:val="20"/>
                <w:szCs w:val="20"/>
                <w:lang w:val="en-GB"/>
              </w:rPr>
            </w:pPr>
          </w:p>
          <w:p w:rsidR="00D521E2" w:rsidRDefault="00E2385D" w:rsidP="00EC1640">
            <w:pPr>
              <w:pStyle w:val="ListParagraph"/>
              <w:numPr>
                <w:ilvl w:val="0"/>
                <w:numId w:val="1"/>
              </w:numPr>
              <w:contextualSpacing w:val="0"/>
              <w:jc w:val="both"/>
              <w:rPr>
                <w:rFonts w:ascii="Arial" w:hAnsi="Arial" w:cs="Arial"/>
                <w:sz w:val="20"/>
                <w:szCs w:val="20"/>
                <w:lang w:val="en-GB"/>
              </w:rPr>
            </w:pPr>
            <w:r w:rsidRPr="00E2385D">
              <w:rPr>
                <w:rFonts w:ascii="Arial" w:hAnsi="Arial" w:cs="Arial"/>
                <w:sz w:val="20"/>
                <w:szCs w:val="20"/>
                <w:lang w:val="en-GB"/>
              </w:rPr>
              <w:t xml:space="preserve">Antoine Mignotte, Claire Garros, Laetitia Gardès, Thomas Balenghien, Maxime Duhayon, Ignace Rakotoarivony, Laura Tabourin, Léa Poujol, Bruno Mathieu, Adolfo Ibañez-Justicia, Ahmet Deniz, Aleksandar Cvetkovikj, Bethan V. Purse, David W. Ramilo, Despoina Stougiou, Doreen Werner, Dubravka Pudar, Dušan Petrić, Eva Veronesi, Frans Jacobs, Helge Kampen, Isabel Pereira da Fonseca, Javier Lucientes, Javier Navarro, Josue Martinez de la Puente, Jovana Stefanovska, Kate R. Searle, Khalid Khallaayoune, C. Lorna Culverwell, Magdalena Larska, Maria Bourquia, </w:t>
            </w:r>
            <w:r w:rsidRPr="00E2385D">
              <w:rPr>
                <w:rFonts w:ascii="Arial" w:hAnsi="Arial" w:cs="Arial"/>
                <w:sz w:val="20"/>
                <w:szCs w:val="20"/>
                <w:lang w:val="en-GB"/>
              </w:rPr>
              <w:lastRenderedPageBreak/>
              <w:t>Maria Goffredo, Marina Bisia, Marion England, Matthew Robin, Michela Quaglia, Miguel Ángel Miranda-Chueca, René Bødker, Rosa Estrada-Peña, Simon Carpenter, Simona Tchakarova, Sofia Boutsini, Ståle Sviland, Stefanie M. Schäfer, Zanda Ozoliņa,</w:t>
            </w:r>
            <w:r>
              <w:rPr>
                <w:rFonts w:ascii="Arial" w:hAnsi="Arial" w:cs="Arial"/>
                <w:sz w:val="20"/>
                <w:szCs w:val="20"/>
                <w:lang w:val="en-GB"/>
              </w:rPr>
              <w:t xml:space="preserve"> Zanda Segliņa, Zati Vatansever,</w:t>
            </w:r>
            <w:r w:rsidRPr="00E2385D">
              <w:rPr>
                <w:rFonts w:ascii="Arial" w:hAnsi="Arial" w:cs="Arial"/>
                <w:sz w:val="20"/>
                <w:szCs w:val="20"/>
                <w:lang w:val="en-GB"/>
              </w:rPr>
              <w:t xml:space="preserve"> Karine Huber</w:t>
            </w:r>
            <w:r>
              <w:rPr>
                <w:rFonts w:ascii="Arial" w:hAnsi="Arial" w:cs="Arial"/>
                <w:sz w:val="20"/>
                <w:szCs w:val="20"/>
                <w:lang w:val="en-GB"/>
              </w:rPr>
              <w:t xml:space="preserve"> (2020) </w:t>
            </w:r>
            <w:r w:rsidRPr="00E2385D">
              <w:rPr>
                <w:rFonts w:ascii="Arial" w:hAnsi="Arial" w:cs="Arial"/>
                <w:sz w:val="20"/>
                <w:szCs w:val="20"/>
                <w:lang w:val="en-GB"/>
              </w:rPr>
              <w:t>The tree that hides the forest: cryptic diversity and phylogenetic relationships in the Palaearctic vector Obsoletus/Scoticus Complex (Diptera: Ceratopogonidae) at the European level</w:t>
            </w:r>
            <w:r>
              <w:rPr>
                <w:rFonts w:ascii="Arial" w:hAnsi="Arial" w:cs="Arial"/>
                <w:sz w:val="20"/>
                <w:szCs w:val="20"/>
                <w:lang w:val="en-GB"/>
              </w:rPr>
              <w:t xml:space="preserve">. </w:t>
            </w:r>
            <w:r w:rsidRPr="00E2385D">
              <w:rPr>
                <w:rFonts w:ascii="Arial" w:hAnsi="Arial" w:cs="Arial"/>
                <w:sz w:val="20"/>
                <w:szCs w:val="20"/>
                <w:lang w:val="en-GB"/>
              </w:rPr>
              <w:t>Parasites &amp; Vectors</w:t>
            </w:r>
            <w:r>
              <w:rPr>
                <w:rFonts w:ascii="Arial" w:hAnsi="Arial" w:cs="Arial"/>
                <w:sz w:val="20"/>
                <w:szCs w:val="20"/>
                <w:lang w:val="en-GB"/>
              </w:rPr>
              <w:t xml:space="preserve"> 13:265.</w:t>
            </w:r>
          </w:p>
          <w:p w:rsidR="00E90484" w:rsidRPr="00E90484" w:rsidRDefault="00E90484" w:rsidP="00E90484">
            <w:pPr>
              <w:pStyle w:val="ListParagraph"/>
              <w:rPr>
                <w:rFonts w:ascii="Arial" w:hAnsi="Arial" w:cs="Arial"/>
                <w:sz w:val="20"/>
                <w:szCs w:val="20"/>
                <w:lang w:val="en-GB"/>
              </w:rPr>
            </w:pPr>
          </w:p>
          <w:p w:rsidR="00326F85" w:rsidRPr="00E90484" w:rsidRDefault="00731C64" w:rsidP="00EC1640">
            <w:pPr>
              <w:pStyle w:val="ListParagraph"/>
              <w:numPr>
                <w:ilvl w:val="0"/>
                <w:numId w:val="1"/>
              </w:numPr>
              <w:contextualSpacing w:val="0"/>
              <w:jc w:val="both"/>
              <w:rPr>
                <w:rFonts w:ascii="Arial" w:hAnsi="Arial" w:cs="Arial"/>
                <w:b/>
                <w:sz w:val="20"/>
                <w:szCs w:val="20"/>
                <w:lang w:val="en-GB"/>
              </w:rPr>
            </w:pPr>
            <w:r w:rsidRPr="00E046B9">
              <w:rPr>
                <w:rFonts w:ascii="Arial" w:hAnsi="Arial" w:cs="Arial"/>
                <w:sz w:val="20"/>
                <w:szCs w:val="20"/>
                <w:lang w:val="en-GB"/>
              </w:rPr>
              <w:t>Aleksandar Cvetkovikj, Igor Djadjovski, Kiril Krstevski, Zagorka Popova, Ljubica Rashikj, Kristina Atanasova, Iskra Cvetkovikj, Jovana Stefanovska</w:t>
            </w:r>
            <w:r>
              <w:rPr>
                <w:rFonts w:ascii="Arial" w:hAnsi="Arial" w:cs="Arial"/>
                <w:sz w:val="20"/>
                <w:szCs w:val="20"/>
                <w:lang w:val="en-GB"/>
              </w:rPr>
              <w:t xml:space="preserve"> (2020) </w:t>
            </w:r>
            <w:r w:rsidRPr="00E046B9">
              <w:rPr>
                <w:rFonts w:ascii="Arial" w:hAnsi="Arial" w:cs="Arial"/>
                <w:sz w:val="20"/>
                <w:szCs w:val="20"/>
                <w:lang w:val="en-GB"/>
              </w:rPr>
              <w:t>New records of the Asian tiger mosquito (</w:t>
            </w:r>
            <w:r w:rsidRPr="00E046B9">
              <w:rPr>
                <w:rFonts w:ascii="Arial" w:hAnsi="Arial" w:cs="Arial"/>
                <w:i/>
                <w:sz w:val="20"/>
                <w:szCs w:val="20"/>
                <w:lang w:val="en-GB"/>
              </w:rPr>
              <w:t xml:space="preserve">Aedes albopictus) </w:t>
            </w:r>
            <w:r w:rsidRPr="00E046B9">
              <w:rPr>
                <w:rFonts w:ascii="Arial" w:hAnsi="Arial" w:cs="Arial"/>
                <w:sz w:val="20"/>
                <w:szCs w:val="20"/>
                <w:lang w:val="en-GB"/>
              </w:rPr>
              <w:t>in North Macedonia</w:t>
            </w:r>
            <w:r w:rsidRPr="001B60D2">
              <w:rPr>
                <w:rFonts w:ascii="Arial" w:hAnsi="Arial" w:cs="Arial"/>
                <w:sz w:val="20"/>
                <w:szCs w:val="20"/>
                <w:lang w:val="en-GB"/>
              </w:rPr>
              <w:t>. Mac Vet Rev</w:t>
            </w:r>
            <w:r>
              <w:rPr>
                <w:rFonts w:ascii="Arial" w:hAnsi="Arial" w:cs="Arial"/>
                <w:b/>
                <w:sz w:val="20"/>
                <w:szCs w:val="20"/>
                <w:lang w:val="en-GB"/>
              </w:rPr>
              <w:t xml:space="preserve"> </w:t>
            </w:r>
            <w:r w:rsidRPr="001B60D2">
              <w:rPr>
                <w:rFonts w:ascii="Arial" w:hAnsi="Arial" w:cs="Arial"/>
                <w:iCs/>
                <w:sz w:val="20"/>
                <w:szCs w:val="20"/>
              </w:rPr>
              <w:t xml:space="preserve">43 (2): i </w:t>
            </w:r>
            <w:r>
              <w:rPr>
                <w:rFonts w:ascii="Arial" w:hAnsi="Arial" w:cs="Arial"/>
                <w:iCs/>
                <w:sz w:val="20"/>
                <w:szCs w:val="20"/>
              </w:rPr>
              <w:t>–</w:t>
            </w:r>
            <w:r w:rsidRPr="001B60D2">
              <w:rPr>
                <w:rFonts w:ascii="Arial" w:hAnsi="Arial" w:cs="Arial"/>
                <w:iCs/>
                <w:sz w:val="20"/>
                <w:szCs w:val="20"/>
              </w:rPr>
              <w:t xml:space="preserve"> v</w:t>
            </w:r>
            <w:r>
              <w:rPr>
                <w:rFonts w:ascii="Arial" w:hAnsi="Arial" w:cs="Arial"/>
                <w:iCs/>
                <w:sz w:val="20"/>
                <w:szCs w:val="20"/>
              </w:rPr>
              <w:t>.</w:t>
            </w:r>
          </w:p>
          <w:p w:rsidR="00E90484" w:rsidRPr="00E90484" w:rsidRDefault="00E90484" w:rsidP="00E90484">
            <w:pPr>
              <w:pStyle w:val="ListParagraph"/>
              <w:rPr>
                <w:rFonts w:ascii="Arial" w:hAnsi="Arial" w:cs="Arial"/>
                <w:b/>
                <w:sz w:val="20"/>
                <w:szCs w:val="20"/>
                <w:lang w:val="en-GB"/>
              </w:rPr>
            </w:pPr>
          </w:p>
          <w:p w:rsidR="00326F85" w:rsidRPr="00E90484" w:rsidRDefault="00731C64" w:rsidP="00EC1640">
            <w:pPr>
              <w:pStyle w:val="ListParagraph"/>
              <w:numPr>
                <w:ilvl w:val="0"/>
                <w:numId w:val="1"/>
              </w:numPr>
              <w:contextualSpacing w:val="0"/>
              <w:jc w:val="both"/>
              <w:rPr>
                <w:rFonts w:ascii="Arial" w:hAnsi="Arial" w:cs="Arial"/>
                <w:sz w:val="20"/>
                <w:szCs w:val="20"/>
                <w:lang w:val="en-GB"/>
              </w:rPr>
            </w:pPr>
            <w:r w:rsidRPr="00731C64">
              <w:rPr>
                <w:rFonts w:ascii="Arial" w:hAnsi="Arial" w:cs="Arial"/>
                <w:bCs/>
                <w:sz w:val="20"/>
                <w:szCs w:val="20"/>
                <w:lang w:val="mk-MK"/>
              </w:rPr>
              <w:t>Aleksandar Cvetkovikj, Vladimir Radosavljevic, Argelia Cuenca, Biljana Strojmanovska, Jelena Maksimovic-Zoric, Iskra Cvetkovikj, Niels Jørgen Olesen</w:t>
            </w:r>
            <w:r w:rsidRPr="00731C64">
              <w:rPr>
                <w:rFonts w:ascii="Arial" w:hAnsi="Arial" w:cs="Arial"/>
                <w:bCs/>
                <w:sz w:val="20"/>
                <w:szCs w:val="20"/>
              </w:rPr>
              <w:t xml:space="preserve"> (2020) First detection of infectious haematopoietic necrosis virus in farmed rainbow trout in North Macedonia. Dis Aquat Organ</w:t>
            </w:r>
            <w:r w:rsidR="00AC7BBC">
              <w:rPr>
                <w:rFonts w:ascii="Arial" w:hAnsi="Arial" w:cs="Arial"/>
                <w:bCs/>
                <w:sz w:val="20"/>
                <w:szCs w:val="20"/>
              </w:rPr>
              <w:t xml:space="preserve"> </w:t>
            </w:r>
            <w:r w:rsidR="00AC7BBC" w:rsidRPr="00AC7BBC">
              <w:rPr>
                <w:rFonts w:ascii="Arial" w:hAnsi="Arial" w:cs="Arial"/>
                <w:bCs/>
                <w:sz w:val="20"/>
                <w:szCs w:val="20"/>
                <w:lang w:val="mk-MK"/>
              </w:rPr>
              <w:t>140: 219–225</w:t>
            </w:r>
            <w:r w:rsidR="00AC7BBC">
              <w:rPr>
                <w:rFonts w:ascii="Arial" w:hAnsi="Arial" w:cs="Arial"/>
                <w:bCs/>
                <w:sz w:val="20"/>
                <w:szCs w:val="20"/>
              </w:rPr>
              <w:t>.</w:t>
            </w:r>
          </w:p>
          <w:p w:rsidR="00E90484" w:rsidRPr="00E90484" w:rsidRDefault="00E90484" w:rsidP="00E90484">
            <w:pPr>
              <w:pStyle w:val="ListParagraph"/>
              <w:rPr>
                <w:rFonts w:ascii="Arial" w:hAnsi="Arial" w:cs="Arial"/>
                <w:sz w:val="20"/>
                <w:szCs w:val="20"/>
                <w:lang w:val="en-GB"/>
              </w:rPr>
            </w:pPr>
          </w:p>
          <w:p w:rsidR="00326F85" w:rsidRPr="00E90484" w:rsidRDefault="00AC7BBC" w:rsidP="00EC1640">
            <w:pPr>
              <w:pStyle w:val="ListParagraph"/>
              <w:numPr>
                <w:ilvl w:val="0"/>
                <w:numId w:val="1"/>
              </w:numPr>
              <w:jc w:val="both"/>
              <w:rPr>
                <w:rFonts w:ascii="Arial" w:hAnsi="Arial" w:cs="Arial"/>
                <w:sz w:val="20"/>
                <w:szCs w:val="20"/>
                <w:lang w:val="en-GB"/>
              </w:rPr>
            </w:pPr>
            <w:r w:rsidRPr="00761F02">
              <w:rPr>
                <w:rFonts w:ascii="Arial" w:hAnsi="Arial" w:cs="Arial"/>
                <w:sz w:val="20"/>
                <w:szCs w:val="20"/>
                <w:lang w:val="en-GB"/>
              </w:rPr>
              <w:t>Thomas Balenghien, Neil Alexander , Auður Lilja Arnþórsdóttir, Marina Bisia, Alison Blackwell, René Bødker, Maria Bourquia, Sofia Boutsini, Simon Carpenter, Claire Colenutt, Lorna Culverwell, Aleksandar Cvetkovikj, Lenuța Dascălu, Nick De Regge, Sofie Dhollander, Armin Elbers, Marion England, Serhii Filatov, Claire Garros, Maria Goffredo, Nabil Haddad, Toke Thomas Høye, Doru Hristescu, Khalid Khallaayoune, Alica Kočišová, Magdalena Larska, Javier Lucientes, Bruno Mathieu, Miguel Angel Miranda, Archie Murchie, Cristina Nițescu, Zanda Ozoliņa, Isabel Pereira da Fonseca, Dušan Petrić, Dubravka Pudar, David Ramilo, Jane Richardson, Zanda Seglina, Soufien Sghaier, Jovana Stefanovska, Despoina Stougiou, Ståle Sviland, Simona Tchakarova, Wim Van Bortel, Marta Verdun Castello, Eva Veronesi, Veerle Versteirt, William G.R. Wint</w:t>
            </w:r>
            <w:r w:rsidR="00761F02" w:rsidRPr="00761F02">
              <w:rPr>
                <w:rFonts w:ascii="Arial" w:hAnsi="Arial" w:cs="Arial"/>
                <w:sz w:val="20"/>
                <w:szCs w:val="20"/>
                <w:lang w:val="en-GB"/>
              </w:rPr>
              <w:t xml:space="preserve"> (2020) </w:t>
            </w:r>
            <w:r w:rsidR="00761F02" w:rsidRPr="00761F02">
              <w:rPr>
                <w:rFonts w:ascii="Arial" w:hAnsi="Arial" w:cs="Arial"/>
                <w:sz w:val="20"/>
                <w:szCs w:val="20"/>
                <w:lang w:val="mk-MK"/>
              </w:rPr>
              <w:t>VectorNet Data Series 3: </w:t>
            </w:r>
            <w:r w:rsidR="00761F02" w:rsidRPr="00761F02">
              <w:rPr>
                <w:rFonts w:ascii="Arial" w:hAnsi="Arial" w:cs="Arial"/>
                <w:i/>
                <w:iCs/>
                <w:sz w:val="20"/>
                <w:szCs w:val="20"/>
                <w:lang w:val="mk-MK"/>
              </w:rPr>
              <w:t>Culicoides</w:t>
            </w:r>
            <w:r w:rsidR="00761F02" w:rsidRPr="00761F02">
              <w:rPr>
                <w:rFonts w:ascii="Arial" w:hAnsi="Arial" w:cs="Arial"/>
                <w:sz w:val="20"/>
                <w:szCs w:val="20"/>
                <w:lang w:val="mk-MK"/>
              </w:rPr>
              <w:t> Abundance Distribution Models for Europe and Surrounding Regions</w:t>
            </w:r>
            <w:r w:rsidR="00761F02">
              <w:rPr>
                <w:rFonts w:ascii="Arial" w:hAnsi="Arial" w:cs="Arial"/>
                <w:sz w:val="20"/>
                <w:szCs w:val="20"/>
              </w:rPr>
              <w:t>.</w:t>
            </w:r>
            <w:r w:rsidR="00761F02" w:rsidRPr="00761F02">
              <w:rPr>
                <w:rFonts w:ascii="Arial" w:hAnsi="Arial" w:cs="Arial"/>
                <w:sz w:val="20"/>
                <w:szCs w:val="20"/>
                <w:lang w:val="mk-MK"/>
              </w:rPr>
              <w:t xml:space="preserve"> </w:t>
            </w:r>
            <w:r w:rsidR="00737127">
              <w:rPr>
                <w:rFonts w:ascii="Arial" w:hAnsi="Arial" w:cs="Arial"/>
                <w:sz w:val="20"/>
                <w:szCs w:val="20"/>
                <w:lang w:val="mk-MK"/>
              </w:rPr>
              <w:t>Open Health Data, 7</w:t>
            </w:r>
            <w:r w:rsidR="00737127">
              <w:rPr>
                <w:rFonts w:ascii="Arial" w:hAnsi="Arial" w:cs="Arial"/>
                <w:sz w:val="20"/>
                <w:szCs w:val="20"/>
              </w:rPr>
              <w:t>(1)</w:t>
            </w:r>
            <w:r w:rsidR="00737127">
              <w:rPr>
                <w:rFonts w:ascii="Arial" w:hAnsi="Arial" w:cs="Arial"/>
                <w:sz w:val="20"/>
                <w:szCs w:val="20"/>
                <w:lang w:val="mk-MK"/>
              </w:rPr>
              <w:t>: 2.</w:t>
            </w:r>
          </w:p>
          <w:p w:rsidR="008431F4" w:rsidRPr="00AE514F" w:rsidRDefault="008431F4" w:rsidP="00AE514F">
            <w:pPr>
              <w:jc w:val="both"/>
              <w:rPr>
                <w:rFonts w:ascii="Arial" w:hAnsi="Arial" w:cs="Arial"/>
                <w:sz w:val="20"/>
                <w:szCs w:val="20"/>
                <w:lang w:val="en-GB"/>
              </w:rPr>
            </w:pPr>
          </w:p>
        </w:tc>
      </w:tr>
    </w:tbl>
    <w:p w:rsidR="00C02B9D" w:rsidRDefault="00C02B9D" w:rsidP="00C02B9D">
      <w:pPr>
        <w:rPr>
          <w:rFonts w:ascii="Arial" w:hAnsi="Arial" w:cs="Arial"/>
          <w:b/>
          <w:sz w:val="20"/>
          <w:szCs w:val="20"/>
          <w:lang w:val="en-GB"/>
        </w:rPr>
      </w:pPr>
    </w:p>
    <w:p w:rsidR="00A001F8" w:rsidRPr="0020695A" w:rsidRDefault="00A001F8" w:rsidP="00C02B9D">
      <w:pPr>
        <w:rPr>
          <w:rFonts w:ascii="Arial" w:hAnsi="Arial" w:cs="Arial"/>
          <w:b/>
          <w:sz w:val="20"/>
          <w:szCs w:val="20"/>
          <w:lang w:val="en-GB"/>
        </w:rPr>
      </w:pPr>
    </w:p>
    <w:p w:rsidR="00C02B9D" w:rsidRDefault="00C7566B" w:rsidP="00C02B9D">
      <w:pPr>
        <w:rPr>
          <w:rFonts w:ascii="Arial" w:hAnsi="Arial" w:cs="Arial"/>
          <w:b/>
          <w:sz w:val="20"/>
          <w:szCs w:val="20"/>
          <w:lang w:val="en-GB"/>
        </w:rPr>
      </w:pPr>
      <w:r w:rsidRPr="0020695A">
        <w:rPr>
          <w:rFonts w:ascii="Arial" w:hAnsi="Arial" w:cs="Arial"/>
          <w:b/>
          <w:sz w:val="20"/>
          <w:szCs w:val="20"/>
          <w:lang w:val="en-GB"/>
        </w:rPr>
        <w:t>BOOKS AND BOOK CHAPTERS</w:t>
      </w:r>
    </w:p>
    <w:p w:rsidR="00A001F8" w:rsidRPr="0020695A" w:rsidRDefault="00A001F8" w:rsidP="00C02B9D">
      <w:pPr>
        <w:rPr>
          <w:rFonts w:ascii="Arial" w:hAnsi="Arial" w:cs="Arial"/>
          <w:b/>
          <w:sz w:val="20"/>
          <w:szCs w:val="20"/>
          <w:lang w:val="en-GB"/>
        </w:rPr>
      </w:pPr>
    </w:p>
    <w:tbl>
      <w:tblPr>
        <w:tblW w:w="5000" w:type="pct"/>
        <w:tblLook w:val="01E0" w:firstRow="1" w:lastRow="1" w:firstColumn="1" w:lastColumn="1" w:noHBand="0" w:noVBand="0"/>
      </w:tblPr>
      <w:tblGrid>
        <w:gridCol w:w="9027"/>
      </w:tblGrid>
      <w:tr w:rsidR="00C02B9D" w:rsidRPr="0020695A" w:rsidTr="007941FF">
        <w:tc>
          <w:tcPr>
            <w:tcW w:w="5000" w:type="pct"/>
          </w:tcPr>
          <w:p w:rsidR="00C02B9D" w:rsidRDefault="0041413C" w:rsidP="00AE514F">
            <w:pPr>
              <w:numPr>
                <w:ilvl w:val="0"/>
                <w:numId w:val="2"/>
              </w:numPr>
              <w:tabs>
                <w:tab w:val="clear" w:pos="720"/>
              </w:tabs>
              <w:ind w:left="357" w:hanging="357"/>
              <w:jc w:val="both"/>
              <w:rPr>
                <w:rFonts w:ascii="Arial" w:hAnsi="Arial" w:cs="Arial"/>
                <w:sz w:val="20"/>
                <w:szCs w:val="20"/>
                <w:lang w:val="en-GB"/>
              </w:rPr>
            </w:pPr>
            <w:r w:rsidRPr="0020695A">
              <w:rPr>
                <w:rFonts w:ascii="Arial" w:hAnsi="Arial" w:cs="Arial"/>
                <w:sz w:val="20"/>
                <w:szCs w:val="20"/>
                <w:lang w:val="en-GB"/>
              </w:rPr>
              <w:t xml:space="preserve">Hristovski M. and Cvetkovikj A. (2009) Control of Varroosis. Skopje: Faculty of veterinary medicine in Skopje. (in Macedonian) </w:t>
            </w:r>
            <w:r w:rsidRPr="00571142">
              <w:rPr>
                <w:rFonts w:ascii="Arial" w:hAnsi="Arial" w:cs="Arial"/>
                <w:sz w:val="20"/>
                <w:szCs w:val="20"/>
                <w:lang w:val="en-GB"/>
              </w:rPr>
              <w:t>COBISS.MK-ID 77533194.</w:t>
            </w:r>
          </w:p>
          <w:p w:rsidR="00AE514F" w:rsidRPr="0020695A" w:rsidRDefault="00AE514F" w:rsidP="00AE514F">
            <w:pPr>
              <w:ind w:left="357"/>
              <w:jc w:val="both"/>
              <w:rPr>
                <w:rFonts w:ascii="Arial" w:hAnsi="Arial" w:cs="Arial"/>
                <w:sz w:val="20"/>
                <w:szCs w:val="20"/>
                <w:lang w:val="en-GB"/>
              </w:rPr>
            </w:pPr>
          </w:p>
        </w:tc>
      </w:tr>
      <w:tr w:rsidR="00C02B9D" w:rsidRPr="0020695A" w:rsidTr="007941FF">
        <w:tc>
          <w:tcPr>
            <w:tcW w:w="5000" w:type="pct"/>
          </w:tcPr>
          <w:p w:rsidR="00C02B9D" w:rsidRDefault="0041413C" w:rsidP="00AE514F">
            <w:pPr>
              <w:numPr>
                <w:ilvl w:val="0"/>
                <w:numId w:val="2"/>
              </w:numPr>
              <w:tabs>
                <w:tab w:val="clear" w:pos="720"/>
              </w:tabs>
              <w:ind w:left="357" w:hanging="357"/>
              <w:jc w:val="both"/>
              <w:rPr>
                <w:rFonts w:ascii="Arial" w:hAnsi="Arial" w:cs="Arial"/>
                <w:sz w:val="20"/>
                <w:szCs w:val="20"/>
                <w:lang w:val="en-GB"/>
              </w:rPr>
            </w:pPr>
            <w:r w:rsidRPr="0020695A">
              <w:rPr>
                <w:rFonts w:ascii="Arial" w:hAnsi="Arial" w:cs="Arial"/>
                <w:sz w:val="20"/>
                <w:szCs w:val="20"/>
                <w:lang w:val="en-GB"/>
              </w:rPr>
              <w:t xml:space="preserve">Hristovski M., Mrenoski S., Sekulovski P., Ristoski T., Mitrov D., Naletoski I., Jankuloski D., Stefanovska J., Cvetkovikj A., Dodovski A., Kirandziski T., Kostova S., Cvetkovikj I., Ratkova M., Angelovski Lj., Nikolovska R. and Prodanov M. (2009) Guidelines for sampling and shipping of samples. Skopje: Faculty of veterinary medicine in Skopje, MAFWE – Veterinary Directorate. (in Macedonian) </w:t>
            </w:r>
            <w:r w:rsidRPr="00571142">
              <w:rPr>
                <w:rFonts w:ascii="Arial" w:hAnsi="Arial" w:cs="Arial"/>
                <w:sz w:val="20"/>
                <w:szCs w:val="20"/>
                <w:lang w:val="en-GB"/>
              </w:rPr>
              <w:t>COBISS.MK-ID 78398218.</w:t>
            </w:r>
          </w:p>
          <w:p w:rsidR="00AE514F" w:rsidRPr="0020695A" w:rsidRDefault="00AE514F" w:rsidP="00AE514F">
            <w:pPr>
              <w:ind w:left="357"/>
              <w:jc w:val="both"/>
              <w:rPr>
                <w:rFonts w:ascii="Arial" w:hAnsi="Arial" w:cs="Arial"/>
                <w:sz w:val="20"/>
                <w:szCs w:val="20"/>
                <w:lang w:val="en-GB"/>
              </w:rPr>
            </w:pPr>
          </w:p>
          <w:p w:rsidR="00C02B9D" w:rsidRPr="00AE514F" w:rsidRDefault="0041413C" w:rsidP="00AE514F">
            <w:pPr>
              <w:numPr>
                <w:ilvl w:val="0"/>
                <w:numId w:val="2"/>
              </w:numPr>
              <w:tabs>
                <w:tab w:val="clear" w:pos="720"/>
              </w:tabs>
              <w:ind w:left="357" w:hanging="357"/>
              <w:jc w:val="both"/>
              <w:rPr>
                <w:rFonts w:ascii="Arial" w:hAnsi="Arial" w:cs="Arial"/>
                <w:sz w:val="20"/>
                <w:szCs w:val="20"/>
                <w:lang w:val="en-GB"/>
              </w:rPr>
            </w:pPr>
            <w:r w:rsidRPr="0020695A">
              <w:rPr>
                <w:rFonts w:ascii="Arial" w:hAnsi="Arial" w:cs="Arial"/>
                <w:sz w:val="20"/>
                <w:szCs w:val="20"/>
                <w:lang w:val="en-GB"/>
              </w:rPr>
              <w:t xml:space="preserve">Cvetkovikj A. (2010) Oxalic acid for control of Varroosis. In Uzunov A. and Kiprijanovska H. (Eds.), Good Beekeeping Practice. Skopje: Apicentar, Faculty of agricultural sciences and food. (in Macedonian) </w:t>
            </w:r>
            <w:r w:rsidRPr="00571142">
              <w:rPr>
                <w:rFonts w:ascii="Arial" w:hAnsi="Arial" w:cs="Arial"/>
                <w:sz w:val="20"/>
                <w:szCs w:val="20"/>
                <w:lang w:val="en-GB"/>
              </w:rPr>
              <w:t>COBISS.MK-ID 84586762</w:t>
            </w:r>
            <w:r w:rsidRPr="0020695A">
              <w:rPr>
                <w:rFonts w:ascii="Arial" w:hAnsi="Arial" w:cs="Arial"/>
                <w:b/>
                <w:sz w:val="20"/>
                <w:szCs w:val="20"/>
                <w:lang w:val="en-GB"/>
              </w:rPr>
              <w:t>.</w:t>
            </w:r>
          </w:p>
          <w:p w:rsidR="00AE514F" w:rsidRDefault="00AE514F" w:rsidP="00AE514F">
            <w:pPr>
              <w:pStyle w:val="ListParagraph"/>
              <w:rPr>
                <w:rFonts w:ascii="Arial" w:hAnsi="Arial" w:cs="Arial"/>
                <w:sz w:val="20"/>
                <w:szCs w:val="20"/>
                <w:lang w:val="en-GB"/>
              </w:rPr>
            </w:pPr>
          </w:p>
          <w:p w:rsidR="00C02B9D" w:rsidRPr="0020695A" w:rsidRDefault="0041413C" w:rsidP="00AE514F">
            <w:pPr>
              <w:numPr>
                <w:ilvl w:val="0"/>
                <w:numId w:val="2"/>
              </w:numPr>
              <w:tabs>
                <w:tab w:val="clear" w:pos="720"/>
              </w:tabs>
              <w:ind w:left="357" w:hanging="357"/>
              <w:jc w:val="both"/>
              <w:rPr>
                <w:rFonts w:ascii="Arial" w:hAnsi="Arial" w:cs="Arial"/>
                <w:sz w:val="20"/>
                <w:szCs w:val="20"/>
                <w:lang w:val="en-GB"/>
              </w:rPr>
            </w:pPr>
            <w:r w:rsidRPr="0020695A">
              <w:rPr>
                <w:rFonts w:ascii="Arial" w:hAnsi="Arial" w:cs="Arial"/>
                <w:sz w:val="20"/>
                <w:szCs w:val="20"/>
                <w:lang w:val="en-GB"/>
              </w:rPr>
              <w:t>Yavuzcan Yildiz H., Radosavljevic V., Parisi G. and Cvetkovikj A. (2019) Insight into Risks in Aquatic Animal Health in Aquaponics. In: Goddek S., Joyce A., Kotzen B., Burnell G. (eds) Aquaponics Food Production Systems. Springer, Cham. https://doi.org/10.1007/978-3-030-15943-6_17</w:t>
            </w:r>
          </w:p>
        </w:tc>
      </w:tr>
    </w:tbl>
    <w:p w:rsidR="000D5013" w:rsidRDefault="000D5013" w:rsidP="000D5013">
      <w:pPr>
        <w:jc w:val="both"/>
        <w:rPr>
          <w:rFonts w:ascii="Arial" w:hAnsi="Arial" w:cs="Arial"/>
          <w:b/>
          <w:sz w:val="20"/>
          <w:szCs w:val="20"/>
          <w:lang w:val="en-GB"/>
        </w:rPr>
      </w:pPr>
    </w:p>
    <w:p w:rsidR="00571142" w:rsidRDefault="00571142" w:rsidP="000D5013">
      <w:pPr>
        <w:jc w:val="both"/>
        <w:rPr>
          <w:rFonts w:ascii="Arial" w:hAnsi="Arial" w:cs="Arial"/>
          <w:b/>
          <w:sz w:val="20"/>
          <w:szCs w:val="20"/>
          <w:lang w:val="en-GB"/>
        </w:rPr>
      </w:pPr>
    </w:p>
    <w:p w:rsidR="00A320B0" w:rsidRDefault="00A320B0" w:rsidP="00A320B0">
      <w:pPr>
        <w:rPr>
          <w:rFonts w:ascii="Arial" w:hAnsi="Arial" w:cs="Arial"/>
          <w:b/>
          <w:sz w:val="20"/>
          <w:szCs w:val="20"/>
          <w:lang w:val="en-GB"/>
        </w:rPr>
      </w:pPr>
      <w:r w:rsidRPr="00A320B0">
        <w:rPr>
          <w:rFonts w:ascii="Arial" w:hAnsi="Arial" w:cs="Arial"/>
          <w:b/>
          <w:sz w:val="20"/>
          <w:szCs w:val="20"/>
          <w:lang w:val="en-GB"/>
        </w:rPr>
        <w:t xml:space="preserve">PEER-REVIEWER FOR JOURNALS (JOURNAL REFEREE) </w:t>
      </w:r>
    </w:p>
    <w:p w:rsidR="00571142" w:rsidRPr="00A320B0" w:rsidRDefault="00571142" w:rsidP="00A320B0">
      <w:pPr>
        <w:rPr>
          <w:rFonts w:ascii="Arial" w:hAnsi="Arial" w:cs="Arial"/>
          <w:b/>
          <w:sz w:val="20"/>
          <w:szCs w:val="20"/>
          <w:lang w:val="en-GB"/>
        </w:rPr>
      </w:pPr>
    </w:p>
    <w:tbl>
      <w:tblPr>
        <w:tblW w:w="5000" w:type="pct"/>
        <w:tblLook w:val="01E0" w:firstRow="1" w:lastRow="1" w:firstColumn="1" w:lastColumn="1" w:noHBand="0" w:noVBand="0"/>
      </w:tblPr>
      <w:tblGrid>
        <w:gridCol w:w="9027"/>
      </w:tblGrid>
      <w:tr w:rsidR="00A320B0" w:rsidRPr="00A320B0" w:rsidTr="00270F39">
        <w:tc>
          <w:tcPr>
            <w:tcW w:w="5000" w:type="pct"/>
          </w:tcPr>
          <w:p w:rsidR="00A320B0" w:rsidRPr="00A320B0" w:rsidRDefault="00A320B0" w:rsidP="005203FD">
            <w:pPr>
              <w:numPr>
                <w:ilvl w:val="0"/>
                <w:numId w:val="4"/>
              </w:numPr>
              <w:spacing w:before="40" w:after="40"/>
              <w:ind w:left="312" w:hanging="284"/>
              <w:jc w:val="both"/>
              <w:rPr>
                <w:rFonts w:ascii="Arial" w:hAnsi="Arial" w:cs="Arial"/>
                <w:sz w:val="20"/>
                <w:szCs w:val="20"/>
                <w:lang w:val="en-GB"/>
              </w:rPr>
            </w:pPr>
            <w:r w:rsidRPr="00A320B0">
              <w:rPr>
                <w:rFonts w:ascii="Arial" w:hAnsi="Arial" w:cs="Arial"/>
                <w:sz w:val="20"/>
                <w:szCs w:val="20"/>
                <w:lang w:val="en-GB"/>
              </w:rPr>
              <w:t>Aquaculture Research</w:t>
            </w:r>
          </w:p>
        </w:tc>
      </w:tr>
      <w:tr w:rsidR="00A320B0" w:rsidRPr="00A320B0" w:rsidTr="00270F39">
        <w:tc>
          <w:tcPr>
            <w:tcW w:w="5000" w:type="pct"/>
          </w:tcPr>
          <w:p w:rsidR="00A320B0" w:rsidRPr="00A320B0" w:rsidRDefault="00A320B0" w:rsidP="005203FD">
            <w:pPr>
              <w:numPr>
                <w:ilvl w:val="0"/>
                <w:numId w:val="4"/>
              </w:numPr>
              <w:spacing w:before="40" w:after="40"/>
              <w:ind w:left="312" w:hanging="284"/>
              <w:jc w:val="both"/>
              <w:rPr>
                <w:rFonts w:ascii="Arial" w:hAnsi="Arial" w:cs="Arial"/>
                <w:sz w:val="20"/>
                <w:szCs w:val="20"/>
                <w:lang w:val="en-GB"/>
              </w:rPr>
            </w:pPr>
            <w:r w:rsidRPr="00A320B0">
              <w:rPr>
                <w:rFonts w:ascii="Arial" w:hAnsi="Arial" w:cs="Arial"/>
                <w:sz w:val="20"/>
                <w:szCs w:val="20"/>
                <w:lang w:val="en-GB"/>
              </w:rPr>
              <w:t>Macedonian Veterinary Review</w:t>
            </w:r>
          </w:p>
          <w:p w:rsidR="00A320B0" w:rsidRPr="00571142" w:rsidRDefault="009F08B9" w:rsidP="005203FD">
            <w:pPr>
              <w:numPr>
                <w:ilvl w:val="0"/>
                <w:numId w:val="4"/>
              </w:numPr>
              <w:spacing w:before="40" w:after="40"/>
              <w:ind w:left="312" w:hanging="284"/>
              <w:jc w:val="both"/>
              <w:rPr>
                <w:rFonts w:ascii="Arial" w:hAnsi="Arial" w:cs="Arial"/>
                <w:sz w:val="20"/>
                <w:szCs w:val="20"/>
                <w:lang w:val="en-GB"/>
              </w:rPr>
            </w:pPr>
            <w:hyperlink r:id="rId23" w:history="1">
              <w:r w:rsidR="00A320B0" w:rsidRPr="00571142">
                <w:rPr>
                  <w:rFonts w:ascii="Arial" w:hAnsi="Arial" w:cs="Arial"/>
                  <w:sz w:val="20"/>
                  <w:szCs w:val="20"/>
                  <w:lang w:val="en-GB"/>
                </w:rPr>
                <w:t>Annual Research &amp; Review in Biology</w:t>
              </w:r>
            </w:hyperlink>
          </w:p>
          <w:p w:rsidR="00A320B0" w:rsidRPr="00571142" w:rsidRDefault="00A320B0" w:rsidP="005203FD">
            <w:pPr>
              <w:numPr>
                <w:ilvl w:val="0"/>
                <w:numId w:val="4"/>
              </w:numPr>
              <w:spacing w:before="40" w:after="40"/>
              <w:ind w:left="312" w:hanging="284"/>
              <w:jc w:val="both"/>
              <w:rPr>
                <w:rFonts w:ascii="Arial" w:hAnsi="Arial" w:cs="Arial"/>
                <w:sz w:val="20"/>
                <w:szCs w:val="20"/>
                <w:lang w:val="en-GB"/>
              </w:rPr>
            </w:pPr>
            <w:r w:rsidRPr="00571142">
              <w:rPr>
                <w:rFonts w:ascii="Arial" w:hAnsi="Arial" w:cs="Arial"/>
                <w:sz w:val="20"/>
                <w:szCs w:val="20"/>
                <w:lang w:val="en-GB"/>
              </w:rPr>
              <w:t>International Journal of Medical and Pharmaceutical Case Reports</w:t>
            </w:r>
          </w:p>
          <w:p w:rsidR="00A320B0" w:rsidRPr="00571142" w:rsidRDefault="00A320B0" w:rsidP="005203FD">
            <w:pPr>
              <w:numPr>
                <w:ilvl w:val="0"/>
                <w:numId w:val="4"/>
              </w:numPr>
              <w:spacing w:before="40" w:after="40"/>
              <w:ind w:left="312" w:hanging="284"/>
              <w:jc w:val="both"/>
              <w:rPr>
                <w:rFonts w:ascii="Arial" w:hAnsi="Arial" w:cs="Arial"/>
                <w:sz w:val="20"/>
                <w:szCs w:val="20"/>
                <w:lang w:val="en-GB"/>
              </w:rPr>
            </w:pPr>
            <w:r w:rsidRPr="00571142">
              <w:rPr>
                <w:rFonts w:ascii="Arial" w:hAnsi="Arial" w:cs="Arial"/>
                <w:sz w:val="20"/>
                <w:szCs w:val="20"/>
                <w:lang w:val="en-GB"/>
              </w:rPr>
              <w:t>Veterinaria</w:t>
            </w:r>
          </w:p>
          <w:p w:rsidR="00A320B0" w:rsidRPr="00A320B0" w:rsidRDefault="00A320B0" w:rsidP="005203FD">
            <w:pPr>
              <w:numPr>
                <w:ilvl w:val="0"/>
                <w:numId w:val="4"/>
              </w:numPr>
              <w:spacing w:before="40" w:after="40"/>
              <w:ind w:left="312" w:hanging="284"/>
              <w:jc w:val="both"/>
              <w:rPr>
                <w:rFonts w:ascii="Arial" w:hAnsi="Arial" w:cs="Arial"/>
                <w:sz w:val="20"/>
                <w:szCs w:val="20"/>
                <w:lang w:val="en-GB"/>
              </w:rPr>
            </w:pPr>
            <w:r w:rsidRPr="00A320B0">
              <w:rPr>
                <w:rFonts w:ascii="Arial" w:hAnsi="Arial" w:cs="Arial"/>
                <w:sz w:val="20"/>
                <w:szCs w:val="20"/>
                <w:lang w:val="en-GB"/>
              </w:rPr>
              <w:lastRenderedPageBreak/>
              <w:t>M</w:t>
            </w:r>
            <w:bookmarkStart w:id="0" w:name="_GoBack"/>
            <w:bookmarkEnd w:id="0"/>
            <w:r w:rsidRPr="00A320B0">
              <w:rPr>
                <w:rFonts w:ascii="Arial" w:hAnsi="Arial" w:cs="Arial"/>
                <w:sz w:val="20"/>
                <w:szCs w:val="20"/>
                <w:lang w:val="en-GB"/>
              </w:rPr>
              <w:t>acedonian Journal of Animal Science</w:t>
            </w:r>
          </w:p>
          <w:p w:rsidR="00A320B0" w:rsidRPr="00A320B0" w:rsidRDefault="00A320B0" w:rsidP="005203FD">
            <w:pPr>
              <w:numPr>
                <w:ilvl w:val="0"/>
                <w:numId w:val="4"/>
              </w:numPr>
              <w:spacing w:before="40" w:after="40"/>
              <w:ind w:left="312" w:hanging="284"/>
              <w:jc w:val="both"/>
              <w:rPr>
                <w:rFonts w:ascii="Arial" w:hAnsi="Arial" w:cs="Arial"/>
                <w:sz w:val="20"/>
                <w:szCs w:val="20"/>
                <w:lang w:val="en-GB"/>
              </w:rPr>
            </w:pPr>
            <w:r w:rsidRPr="00A320B0">
              <w:rPr>
                <w:rFonts w:ascii="Arial" w:hAnsi="Arial" w:cs="Arial"/>
                <w:sz w:val="20"/>
                <w:szCs w:val="20"/>
                <w:lang w:val="en-GB"/>
              </w:rPr>
              <w:t>Croatian Journal of Fisheries</w:t>
            </w:r>
          </w:p>
          <w:p w:rsidR="00A320B0" w:rsidRPr="00A320B0" w:rsidRDefault="00A320B0" w:rsidP="005203FD">
            <w:pPr>
              <w:numPr>
                <w:ilvl w:val="0"/>
                <w:numId w:val="4"/>
              </w:numPr>
              <w:spacing w:before="40" w:after="40"/>
              <w:ind w:left="312" w:hanging="284"/>
              <w:jc w:val="both"/>
              <w:rPr>
                <w:rFonts w:ascii="Arial" w:hAnsi="Arial" w:cs="Arial"/>
                <w:sz w:val="20"/>
                <w:szCs w:val="20"/>
                <w:lang w:val="en-GB"/>
              </w:rPr>
            </w:pPr>
            <w:r w:rsidRPr="00A320B0">
              <w:rPr>
                <w:rFonts w:ascii="Arial" w:hAnsi="Arial" w:cs="Arial"/>
                <w:bCs/>
                <w:sz w:val="20"/>
                <w:szCs w:val="20"/>
                <w:lang w:val="en-GB"/>
              </w:rPr>
              <w:t>AMB Express</w:t>
            </w:r>
          </w:p>
          <w:p w:rsidR="00A320B0" w:rsidRPr="00F65EBB" w:rsidRDefault="00A320B0" w:rsidP="005203FD">
            <w:pPr>
              <w:numPr>
                <w:ilvl w:val="0"/>
                <w:numId w:val="4"/>
              </w:numPr>
              <w:spacing w:before="40" w:after="40"/>
              <w:ind w:left="312" w:hanging="284"/>
              <w:jc w:val="both"/>
              <w:rPr>
                <w:rFonts w:ascii="Arial" w:hAnsi="Arial" w:cs="Arial"/>
                <w:sz w:val="20"/>
                <w:szCs w:val="20"/>
                <w:lang w:val="en-GB"/>
              </w:rPr>
            </w:pPr>
            <w:r w:rsidRPr="00A320B0">
              <w:rPr>
                <w:rFonts w:ascii="Arial" w:hAnsi="Arial" w:cs="Arial"/>
                <w:bCs/>
                <w:sz w:val="20"/>
                <w:szCs w:val="20"/>
                <w:lang w:val="en-GB"/>
              </w:rPr>
              <w:t>Acta Veterinaria Beograd</w:t>
            </w:r>
          </w:p>
          <w:p w:rsidR="00F65EBB" w:rsidRPr="00A320B0" w:rsidRDefault="00F65EBB" w:rsidP="005203FD">
            <w:pPr>
              <w:numPr>
                <w:ilvl w:val="0"/>
                <w:numId w:val="4"/>
              </w:numPr>
              <w:spacing w:before="40" w:after="40"/>
              <w:ind w:left="312" w:hanging="284"/>
              <w:jc w:val="both"/>
              <w:rPr>
                <w:rFonts w:ascii="Arial" w:hAnsi="Arial" w:cs="Arial"/>
                <w:sz w:val="20"/>
                <w:szCs w:val="20"/>
                <w:lang w:val="en-GB"/>
              </w:rPr>
            </w:pPr>
            <w:r>
              <w:rPr>
                <w:rFonts w:ascii="Arial" w:hAnsi="Arial" w:cs="Arial"/>
                <w:bCs/>
                <w:sz w:val="20"/>
                <w:szCs w:val="20"/>
                <w:lang w:val="en-GB"/>
              </w:rPr>
              <w:t>Current Microbiology</w:t>
            </w:r>
          </w:p>
        </w:tc>
      </w:tr>
    </w:tbl>
    <w:p w:rsidR="000D5013" w:rsidRDefault="000D5013" w:rsidP="000D5013">
      <w:pPr>
        <w:jc w:val="both"/>
        <w:rPr>
          <w:rFonts w:ascii="Arial" w:hAnsi="Arial" w:cs="Arial"/>
          <w:sz w:val="20"/>
          <w:szCs w:val="20"/>
          <w:lang w:val="en-GB"/>
        </w:rPr>
      </w:pPr>
    </w:p>
    <w:p w:rsidR="005203FD" w:rsidRPr="000D5013" w:rsidRDefault="005203FD" w:rsidP="000D5013">
      <w:pPr>
        <w:jc w:val="both"/>
        <w:rPr>
          <w:rFonts w:ascii="Arial" w:hAnsi="Arial" w:cs="Arial"/>
          <w:sz w:val="20"/>
          <w:szCs w:val="20"/>
          <w:lang w:val="en-GB"/>
        </w:rPr>
      </w:pPr>
    </w:p>
    <w:tbl>
      <w:tblPr>
        <w:tblpPr w:leftFromText="180" w:rightFromText="180" w:vertAnchor="text" w:horzAnchor="margin" w:tblpY="438"/>
        <w:tblW w:w="5000" w:type="pct"/>
        <w:tblLook w:val="01E0" w:firstRow="1" w:lastRow="1" w:firstColumn="1" w:lastColumn="1" w:noHBand="0" w:noVBand="0"/>
      </w:tblPr>
      <w:tblGrid>
        <w:gridCol w:w="9027"/>
      </w:tblGrid>
      <w:tr w:rsidR="000D5013" w:rsidRPr="0020695A" w:rsidTr="00270F39">
        <w:tc>
          <w:tcPr>
            <w:tcW w:w="5000" w:type="pct"/>
          </w:tcPr>
          <w:p w:rsidR="000D5013" w:rsidRPr="0020695A" w:rsidRDefault="000D5013" w:rsidP="005203FD">
            <w:pPr>
              <w:numPr>
                <w:ilvl w:val="0"/>
                <w:numId w:val="3"/>
              </w:numPr>
              <w:tabs>
                <w:tab w:val="clear" w:pos="1440"/>
              </w:tabs>
              <w:spacing w:before="40" w:after="40"/>
              <w:ind w:left="357"/>
              <w:jc w:val="both"/>
              <w:rPr>
                <w:rFonts w:ascii="Arial" w:hAnsi="Arial" w:cs="Arial"/>
                <w:bCs/>
                <w:sz w:val="20"/>
                <w:szCs w:val="20"/>
                <w:lang w:val="en-GB"/>
              </w:rPr>
            </w:pPr>
            <w:r w:rsidRPr="0020695A">
              <w:rPr>
                <w:rFonts w:ascii="Arial" w:hAnsi="Arial" w:cs="Arial"/>
                <w:bCs/>
                <w:sz w:val="20"/>
                <w:szCs w:val="20"/>
                <w:lang w:val="en-GB"/>
              </w:rPr>
              <w:t xml:space="preserve">Translation (to Macedonian) from the English language edition: </w:t>
            </w:r>
          </w:p>
          <w:p w:rsidR="000D5013" w:rsidRPr="0020695A" w:rsidRDefault="000D5013" w:rsidP="005203FD">
            <w:pPr>
              <w:spacing w:before="40" w:after="40"/>
              <w:ind w:left="357"/>
              <w:jc w:val="both"/>
              <w:rPr>
                <w:rFonts w:ascii="Arial" w:hAnsi="Arial" w:cs="Arial"/>
                <w:bCs/>
                <w:sz w:val="20"/>
                <w:szCs w:val="20"/>
                <w:lang w:val="en-GB"/>
              </w:rPr>
            </w:pPr>
            <w:r w:rsidRPr="0020695A">
              <w:rPr>
                <w:rFonts w:ascii="Arial" w:hAnsi="Arial" w:cs="Arial"/>
                <w:bCs/>
                <w:sz w:val="20"/>
                <w:szCs w:val="20"/>
                <w:lang w:val="en-GB"/>
              </w:rPr>
              <w:t xml:space="preserve">„Disease in wild animals: Investigation and Management“ (edition 2; year of publication: 2007) </w:t>
            </w:r>
          </w:p>
          <w:p w:rsidR="000D5013" w:rsidRPr="0020695A" w:rsidRDefault="000D5013" w:rsidP="005203FD">
            <w:pPr>
              <w:spacing w:before="40" w:after="40"/>
              <w:ind w:left="357"/>
              <w:jc w:val="both"/>
              <w:rPr>
                <w:rFonts w:ascii="Arial" w:hAnsi="Arial" w:cs="Arial"/>
                <w:bCs/>
                <w:sz w:val="20"/>
                <w:szCs w:val="20"/>
                <w:lang w:val="en-GB"/>
              </w:rPr>
            </w:pPr>
            <w:r w:rsidRPr="0020695A">
              <w:rPr>
                <w:rFonts w:ascii="Arial" w:hAnsi="Arial" w:cs="Arial"/>
                <w:bCs/>
                <w:sz w:val="20"/>
                <w:szCs w:val="20"/>
                <w:lang w:val="en-GB"/>
              </w:rPr>
              <w:t>Prof. Dr. Gary A. Wobeser</w:t>
            </w:r>
          </w:p>
          <w:p w:rsidR="000D5013" w:rsidRPr="0020695A" w:rsidRDefault="000D5013" w:rsidP="005203FD">
            <w:pPr>
              <w:spacing w:before="40" w:after="40"/>
              <w:ind w:left="357"/>
              <w:jc w:val="both"/>
              <w:rPr>
                <w:rFonts w:ascii="Arial" w:hAnsi="Arial" w:cs="Arial"/>
                <w:bCs/>
                <w:sz w:val="20"/>
                <w:szCs w:val="20"/>
                <w:lang w:val="en-GB"/>
              </w:rPr>
            </w:pPr>
            <w:r w:rsidRPr="0020695A">
              <w:rPr>
                <w:rFonts w:ascii="Arial" w:hAnsi="Arial" w:cs="Arial"/>
                <w:bCs/>
                <w:sz w:val="20"/>
                <w:szCs w:val="20"/>
                <w:lang w:val="en-GB"/>
              </w:rPr>
              <w:t>Copyright © Springer-Verlag Berlin Heidelberg 2007, Springer is a part of Springer Science + Business Media</w:t>
            </w:r>
          </w:p>
          <w:p w:rsidR="000D5013" w:rsidRPr="0020695A" w:rsidRDefault="000D5013" w:rsidP="005203FD">
            <w:pPr>
              <w:spacing w:before="40" w:after="40"/>
              <w:ind w:left="357"/>
              <w:jc w:val="both"/>
              <w:rPr>
                <w:rFonts w:ascii="Arial" w:hAnsi="Arial" w:cs="Arial"/>
                <w:bCs/>
                <w:sz w:val="20"/>
                <w:szCs w:val="20"/>
                <w:lang w:val="en-GB"/>
              </w:rPr>
            </w:pPr>
            <w:r w:rsidRPr="0020695A">
              <w:rPr>
                <w:rFonts w:ascii="Arial" w:hAnsi="Arial" w:cs="Arial"/>
                <w:bCs/>
                <w:sz w:val="20"/>
                <w:szCs w:val="20"/>
                <w:lang w:val="en-GB"/>
              </w:rPr>
              <w:t>Macedonian publisher Ars Lamina, Copyright © 2010</w:t>
            </w:r>
          </w:p>
        </w:tc>
      </w:tr>
    </w:tbl>
    <w:p w:rsidR="000D5013" w:rsidRDefault="00A001F8">
      <w:pPr>
        <w:jc w:val="both"/>
        <w:rPr>
          <w:rFonts w:ascii="Arial" w:hAnsi="Arial" w:cs="Arial"/>
          <w:b/>
          <w:sz w:val="20"/>
          <w:szCs w:val="20"/>
          <w:lang w:val="en-GB"/>
        </w:rPr>
      </w:pPr>
      <w:r w:rsidRPr="0020695A">
        <w:rPr>
          <w:rFonts w:ascii="Arial" w:hAnsi="Arial" w:cs="Arial"/>
          <w:b/>
          <w:sz w:val="20"/>
          <w:szCs w:val="20"/>
          <w:lang w:val="en-GB"/>
        </w:rPr>
        <w:t>PROFESSIONAL TRANSLATION</w:t>
      </w:r>
    </w:p>
    <w:p w:rsidR="00A001F8" w:rsidRDefault="00A001F8">
      <w:pPr>
        <w:jc w:val="both"/>
        <w:rPr>
          <w:rFonts w:ascii="Arial" w:hAnsi="Arial" w:cs="Arial"/>
          <w:b/>
          <w:sz w:val="20"/>
          <w:szCs w:val="20"/>
          <w:lang w:val="en-GB"/>
        </w:rPr>
      </w:pPr>
    </w:p>
    <w:p w:rsidR="00571142" w:rsidRDefault="00571142">
      <w:pPr>
        <w:jc w:val="both"/>
        <w:rPr>
          <w:rFonts w:ascii="Arial" w:hAnsi="Arial" w:cs="Arial"/>
          <w:b/>
          <w:sz w:val="20"/>
          <w:szCs w:val="20"/>
          <w:lang w:val="en-GB"/>
        </w:rPr>
      </w:pPr>
    </w:p>
    <w:p w:rsidR="00A001F8" w:rsidRDefault="00A001F8" w:rsidP="00A001F8">
      <w:pPr>
        <w:rPr>
          <w:rFonts w:ascii="Arial" w:hAnsi="Arial" w:cs="Arial"/>
          <w:b/>
          <w:sz w:val="20"/>
          <w:szCs w:val="20"/>
          <w:lang w:val="en-GB"/>
        </w:rPr>
      </w:pPr>
      <w:r w:rsidRPr="00A320B0">
        <w:rPr>
          <w:rFonts w:ascii="Arial" w:hAnsi="Arial" w:cs="Arial"/>
          <w:b/>
          <w:sz w:val="20"/>
          <w:szCs w:val="20"/>
          <w:lang w:val="en-GB"/>
        </w:rPr>
        <w:t>OUT OF WORK PROFESSIONAL ACTIVITIES</w:t>
      </w:r>
    </w:p>
    <w:p w:rsidR="00571142" w:rsidRPr="00A320B0" w:rsidRDefault="00571142" w:rsidP="00A001F8">
      <w:pPr>
        <w:rPr>
          <w:rFonts w:ascii="Arial" w:hAnsi="Arial" w:cs="Arial"/>
          <w:b/>
          <w:iCs/>
          <w:sz w:val="20"/>
          <w:szCs w:val="20"/>
          <w:lang w:val="en-GB"/>
        </w:rPr>
      </w:pPr>
    </w:p>
    <w:tbl>
      <w:tblPr>
        <w:tblW w:w="9067" w:type="dxa"/>
        <w:tblBorders>
          <w:insideV w:val="single" w:sz="4" w:space="0" w:color="000000"/>
        </w:tblBorders>
        <w:tblLook w:val="04A0" w:firstRow="1" w:lastRow="0" w:firstColumn="1" w:lastColumn="0" w:noHBand="0" w:noVBand="1"/>
      </w:tblPr>
      <w:tblGrid>
        <w:gridCol w:w="9067"/>
      </w:tblGrid>
      <w:tr w:rsidR="00A001F8" w:rsidRPr="00A320B0" w:rsidTr="00270F39">
        <w:tc>
          <w:tcPr>
            <w:tcW w:w="9067" w:type="dxa"/>
          </w:tcPr>
          <w:p w:rsidR="00A001F8" w:rsidRDefault="00A001F8" w:rsidP="008D4D4E">
            <w:pPr>
              <w:pStyle w:val="ListParagraph"/>
              <w:numPr>
                <w:ilvl w:val="0"/>
                <w:numId w:val="9"/>
              </w:numPr>
              <w:ind w:left="318" w:hanging="318"/>
              <w:contextualSpacing w:val="0"/>
              <w:jc w:val="both"/>
              <w:rPr>
                <w:rFonts w:ascii="Arial" w:hAnsi="Arial" w:cs="Arial"/>
                <w:sz w:val="20"/>
                <w:szCs w:val="20"/>
                <w:lang w:val="en-GB"/>
              </w:rPr>
            </w:pPr>
            <w:r w:rsidRPr="00D61A24">
              <w:rPr>
                <w:rFonts w:ascii="Arial" w:hAnsi="Arial" w:cs="Arial"/>
                <w:sz w:val="20"/>
                <w:szCs w:val="20"/>
                <w:lang w:val="en-GB"/>
              </w:rPr>
              <w:t>Member of the Macedonian veterinary chamber</w:t>
            </w:r>
          </w:p>
          <w:p w:rsidR="00AE514F" w:rsidRPr="00D61A24" w:rsidRDefault="00AE514F" w:rsidP="008D4D4E">
            <w:pPr>
              <w:pStyle w:val="ListParagraph"/>
              <w:ind w:left="318" w:hanging="318"/>
              <w:contextualSpacing w:val="0"/>
              <w:jc w:val="both"/>
              <w:rPr>
                <w:rFonts w:ascii="Arial" w:hAnsi="Arial" w:cs="Arial"/>
                <w:sz w:val="20"/>
                <w:szCs w:val="20"/>
                <w:lang w:val="en-GB"/>
              </w:rPr>
            </w:pPr>
          </w:p>
        </w:tc>
      </w:tr>
      <w:tr w:rsidR="00A001F8" w:rsidRPr="00A320B0" w:rsidTr="00270F39">
        <w:tc>
          <w:tcPr>
            <w:tcW w:w="9067" w:type="dxa"/>
          </w:tcPr>
          <w:p w:rsidR="00A001F8" w:rsidRDefault="00A001F8" w:rsidP="008D4D4E">
            <w:pPr>
              <w:pStyle w:val="ListParagraph"/>
              <w:numPr>
                <w:ilvl w:val="0"/>
                <w:numId w:val="9"/>
              </w:numPr>
              <w:ind w:left="318" w:right="102" w:hanging="318"/>
              <w:contextualSpacing w:val="0"/>
              <w:jc w:val="both"/>
              <w:rPr>
                <w:rFonts w:ascii="Arial" w:hAnsi="Arial" w:cs="Arial"/>
                <w:sz w:val="20"/>
                <w:szCs w:val="20"/>
                <w:lang w:val="en-GB"/>
              </w:rPr>
            </w:pPr>
            <w:r w:rsidRPr="00D61A24">
              <w:rPr>
                <w:rFonts w:ascii="Arial" w:hAnsi="Arial" w:cs="Arial"/>
                <w:sz w:val="20"/>
                <w:szCs w:val="20"/>
                <w:lang w:val="en-GB"/>
              </w:rPr>
              <w:t>Member of the Expert Commission for the hunting exam within the Ministry of Agriculture, Forestry and Water economy of R. Macedonia (Commissioner for wildlife biology and diseases, 2010-2015)</w:t>
            </w:r>
          </w:p>
          <w:p w:rsidR="00AE514F" w:rsidRPr="00D61A24" w:rsidRDefault="00AE514F" w:rsidP="008D4D4E">
            <w:pPr>
              <w:pStyle w:val="ListParagraph"/>
              <w:ind w:left="318" w:right="102" w:hanging="318"/>
              <w:contextualSpacing w:val="0"/>
              <w:jc w:val="both"/>
              <w:rPr>
                <w:rFonts w:ascii="Arial" w:hAnsi="Arial" w:cs="Arial"/>
                <w:sz w:val="20"/>
                <w:szCs w:val="20"/>
                <w:lang w:val="en-GB"/>
              </w:rPr>
            </w:pPr>
          </w:p>
        </w:tc>
      </w:tr>
      <w:tr w:rsidR="00A001F8" w:rsidRPr="00A320B0" w:rsidTr="00270F39">
        <w:tc>
          <w:tcPr>
            <w:tcW w:w="9067" w:type="dxa"/>
          </w:tcPr>
          <w:p w:rsidR="00A001F8" w:rsidRDefault="00A001F8" w:rsidP="008D4D4E">
            <w:pPr>
              <w:pStyle w:val="ListParagraph"/>
              <w:numPr>
                <w:ilvl w:val="0"/>
                <w:numId w:val="9"/>
              </w:numPr>
              <w:ind w:left="318" w:right="102" w:hanging="318"/>
              <w:contextualSpacing w:val="0"/>
              <w:jc w:val="both"/>
              <w:rPr>
                <w:rFonts w:ascii="Arial" w:hAnsi="Arial" w:cs="Arial"/>
                <w:sz w:val="20"/>
                <w:szCs w:val="20"/>
                <w:lang w:val="en-GB"/>
              </w:rPr>
            </w:pPr>
            <w:r w:rsidRPr="00D61A24">
              <w:rPr>
                <w:rFonts w:ascii="Arial" w:hAnsi="Arial" w:cs="Arial"/>
                <w:sz w:val="20"/>
                <w:szCs w:val="20"/>
                <w:lang w:val="en-GB"/>
              </w:rPr>
              <w:t>Member of the Commission for implementation of the categorization of aquaculture holdings by determining the risk level within the Food and Veterinary Agency of the Republic of North Macedonia (2019-)</w:t>
            </w:r>
          </w:p>
          <w:p w:rsidR="00AE514F" w:rsidRPr="00D61A24" w:rsidRDefault="00AE514F" w:rsidP="008D4D4E">
            <w:pPr>
              <w:pStyle w:val="ListParagraph"/>
              <w:ind w:left="318" w:right="102" w:hanging="318"/>
              <w:contextualSpacing w:val="0"/>
              <w:jc w:val="both"/>
              <w:rPr>
                <w:rFonts w:ascii="Arial" w:hAnsi="Arial" w:cs="Arial"/>
                <w:sz w:val="20"/>
                <w:szCs w:val="20"/>
                <w:lang w:val="en-GB"/>
              </w:rPr>
            </w:pPr>
          </w:p>
        </w:tc>
      </w:tr>
      <w:tr w:rsidR="00A001F8" w:rsidRPr="00A320B0" w:rsidTr="00270F39">
        <w:tc>
          <w:tcPr>
            <w:tcW w:w="9067" w:type="dxa"/>
          </w:tcPr>
          <w:p w:rsidR="00A001F8" w:rsidRDefault="00A001F8" w:rsidP="008D4D4E">
            <w:pPr>
              <w:pStyle w:val="ListParagraph"/>
              <w:numPr>
                <w:ilvl w:val="0"/>
                <w:numId w:val="9"/>
              </w:numPr>
              <w:ind w:left="318" w:right="102" w:hanging="318"/>
              <w:contextualSpacing w:val="0"/>
              <w:jc w:val="both"/>
              <w:rPr>
                <w:rFonts w:ascii="Arial" w:hAnsi="Arial" w:cs="Arial"/>
                <w:sz w:val="20"/>
                <w:szCs w:val="20"/>
                <w:lang w:val="en-GB"/>
              </w:rPr>
            </w:pPr>
            <w:r w:rsidRPr="00D61A24">
              <w:rPr>
                <w:rFonts w:ascii="Arial" w:hAnsi="Arial" w:cs="Arial"/>
                <w:sz w:val="20"/>
                <w:szCs w:val="20"/>
                <w:lang w:val="en-GB"/>
              </w:rPr>
              <w:t>Member of the Working Group for preparation of monitoring program and plan for surveillance of fish diseases in open waters within the Food and Veterinary Agency of the Republic of North Macedonia (2019-)</w:t>
            </w:r>
          </w:p>
          <w:p w:rsidR="00AE514F" w:rsidRPr="00D61A24" w:rsidRDefault="00AE514F" w:rsidP="008D4D4E">
            <w:pPr>
              <w:pStyle w:val="ListParagraph"/>
              <w:ind w:left="318" w:right="102" w:hanging="318"/>
              <w:contextualSpacing w:val="0"/>
              <w:jc w:val="both"/>
              <w:rPr>
                <w:rFonts w:ascii="Arial" w:hAnsi="Arial" w:cs="Arial"/>
                <w:sz w:val="20"/>
                <w:szCs w:val="20"/>
                <w:lang w:val="en-GB"/>
              </w:rPr>
            </w:pPr>
          </w:p>
        </w:tc>
      </w:tr>
      <w:tr w:rsidR="00A001F8" w:rsidRPr="00A320B0" w:rsidTr="00270F39">
        <w:tc>
          <w:tcPr>
            <w:tcW w:w="9067" w:type="dxa"/>
          </w:tcPr>
          <w:p w:rsidR="00A001F8" w:rsidRDefault="00A001F8" w:rsidP="008D4D4E">
            <w:pPr>
              <w:pStyle w:val="ListParagraph"/>
              <w:numPr>
                <w:ilvl w:val="0"/>
                <w:numId w:val="9"/>
              </w:numPr>
              <w:ind w:left="318" w:right="102" w:hanging="318"/>
              <w:contextualSpacing w:val="0"/>
              <w:jc w:val="both"/>
              <w:rPr>
                <w:rFonts w:ascii="Arial" w:hAnsi="Arial" w:cs="Arial"/>
                <w:sz w:val="20"/>
                <w:szCs w:val="20"/>
                <w:lang w:val="en-GB"/>
              </w:rPr>
            </w:pPr>
            <w:r w:rsidRPr="00D61A24">
              <w:rPr>
                <w:rFonts w:ascii="Arial" w:hAnsi="Arial" w:cs="Arial"/>
                <w:sz w:val="20"/>
                <w:szCs w:val="20"/>
                <w:lang w:val="en-GB"/>
              </w:rPr>
              <w:t>Member of the Working Group on the development of a multi-year vector program for monitoring vector-borne diseases with a list of vector-borne animal diseases within the Food and Veterinary Agency of the Republic of North Macedonia (2019-)</w:t>
            </w:r>
          </w:p>
          <w:p w:rsidR="00AE514F" w:rsidRPr="00D61A24" w:rsidRDefault="00AE514F" w:rsidP="008D4D4E">
            <w:pPr>
              <w:pStyle w:val="ListParagraph"/>
              <w:ind w:left="318" w:right="102" w:hanging="318"/>
              <w:contextualSpacing w:val="0"/>
              <w:jc w:val="both"/>
              <w:rPr>
                <w:rFonts w:ascii="Arial" w:hAnsi="Arial" w:cs="Arial"/>
                <w:sz w:val="20"/>
                <w:szCs w:val="20"/>
                <w:lang w:val="en-GB"/>
              </w:rPr>
            </w:pPr>
          </w:p>
        </w:tc>
      </w:tr>
      <w:tr w:rsidR="00270F39" w:rsidRPr="00A320B0" w:rsidTr="00270F39">
        <w:tc>
          <w:tcPr>
            <w:tcW w:w="9067" w:type="dxa"/>
          </w:tcPr>
          <w:p w:rsidR="00270F39" w:rsidRPr="00D61A24" w:rsidRDefault="00270F39" w:rsidP="008D4D4E">
            <w:pPr>
              <w:pStyle w:val="ListParagraph"/>
              <w:numPr>
                <w:ilvl w:val="0"/>
                <w:numId w:val="9"/>
              </w:numPr>
              <w:ind w:left="318" w:right="102" w:hanging="318"/>
              <w:contextualSpacing w:val="0"/>
              <w:jc w:val="both"/>
              <w:rPr>
                <w:rFonts w:ascii="Arial" w:hAnsi="Arial" w:cs="Arial"/>
                <w:sz w:val="20"/>
                <w:szCs w:val="20"/>
                <w:lang w:val="en-GB"/>
              </w:rPr>
            </w:pPr>
            <w:r>
              <w:rPr>
                <w:rFonts w:ascii="Arial" w:hAnsi="Arial" w:cs="Arial"/>
                <w:sz w:val="20"/>
                <w:szCs w:val="20"/>
              </w:rPr>
              <w:t xml:space="preserve">Expert in the Scientific panel for animal health and welfare in the National platform within </w:t>
            </w:r>
            <w:r w:rsidRPr="00270F39">
              <w:rPr>
                <w:rFonts w:ascii="Arial" w:hAnsi="Arial" w:cs="Arial"/>
                <w:sz w:val="20"/>
                <w:szCs w:val="20"/>
                <w:lang w:val="en-GB"/>
              </w:rPr>
              <w:t>the Food and Veterinary Agency of the Republic of North Macedonia (20</w:t>
            </w:r>
            <w:r>
              <w:rPr>
                <w:rFonts w:ascii="Arial" w:hAnsi="Arial" w:cs="Arial"/>
                <w:sz w:val="20"/>
                <w:szCs w:val="20"/>
                <w:lang w:val="en-GB"/>
              </w:rPr>
              <w:t>20</w:t>
            </w:r>
            <w:r w:rsidRPr="00270F39">
              <w:rPr>
                <w:rFonts w:ascii="Arial" w:hAnsi="Arial" w:cs="Arial"/>
                <w:sz w:val="20"/>
                <w:szCs w:val="20"/>
                <w:lang w:val="en-GB"/>
              </w:rPr>
              <w:t>-)</w:t>
            </w:r>
          </w:p>
        </w:tc>
      </w:tr>
    </w:tbl>
    <w:p w:rsidR="00A001F8" w:rsidRPr="00A320B0" w:rsidRDefault="00A001F8" w:rsidP="00A001F8">
      <w:pPr>
        <w:rPr>
          <w:rFonts w:ascii="Arial" w:hAnsi="Arial" w:cs="Arial"/>
          <w:b/>
          <w:sz w:val="20"/>
          <w:szCs w:val="20"/>
          <w:lang w:val="en-GB"/>
        </w:rPr>
      </w:pPr>
    </w:p>
    <w:p w:rsidR="00A001F8" w:rsidRPr="0020695A" w:rsidRDefault="00A001F8">
      <w:pPr>
        <w:jc w:val="both"/>
        <w:rPr>
          <w:rFonts w:ascii="Arial" w:hAnsi="Arial" w:cs="Arial"/>
          <w:sz w:val="20"/>
          <w:szCs w:val="20"/>
          <w:lang w:val="en-GB"/>
        </w:rPr>
      </w:pPr>
    </w:p>
    <w:sectPr w:rsidR="00A001F8" w:rsidRPr="0020695A" w:rsidSect="00C02B9D">
      <w:headerReference w:type="default" r:id="rId24"/>
      <w:footerReference w:type="even" r:id="rId25"/>
      <w:footerReference w:type="default" r:id="rId26"/>
      <w:pgSz w:w="11907"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8B9" w:rsidRDefault="009F08B9" w:rsidP="00C02B9D">
      <w:r>
        <w:separator/>
      </w:r>
    </w:p>
  </w:endnote>
  <w:endnote w:type="continuationSeparator" w:id="0">
    <w:p w:rsidR="009F08B9" w:rsidRDefault="009F08B9" w:rsidP="00C0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F39" w:rsidRDefault="00270F39" w:rsidP="00C02B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0F39" w:rsidRDefault="00270F39" w:rsidP="00C02B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545821"/>
      <w:docPartObj>
        <w:docPartGallery w:val="Page Numbers (Bottom of Page)"/>
        <w:docPartUnique/>
      </w:docPartObj>
    </w:sdtPr>
    <w:sdtEndPr>
      <w:rPr>
        <w:rFonts w:ascii="Arial" w:hAnsi="Arial" w:cs="Arial"/>
        <w:noProof/>
        <w:sz w:val="20"/>
        <w:szCs w:val="20"/>
      </w:rPr>
    </w:sdtEndPr>
    <w:sdtContent>
      <w:p w:rsidR="00270F39" w:rsidRPr="00CA05C3" w:rsidRDefault="00270F39">
        <w:pPr>
          <w:pStyle w:val="Footer"/>
          <w:jc w:val="right"/>
          <w:rPr>
            <w:rFonts w:ascii="Arial" w:hAnsi="Arial" w:cs="Arial"/>
            <w:sz w:val="20"/>
            <w:szCs w:val="20"/>
          </w:rPr>
        </w:pPr>
        <w:r w:rsidRPr="00CA05C3">
          <w:rPr>
            <w:rFonts w:ascii="Arial" w:hAnsi="Arial" w:cs="Arial"/>
            <w:sz w:val="20"/>
            <w:szCs w:val="20"/>
          </w:rPr>
          <w:fldChar w:fldCharType="begin"/>
        </w:r>
        <w:r w:rsidRPr="00CA05C3">
          <w:rPr>
            <w:rFonts w:ascii="Arial" w:hAnsi="Arial" w:cs="Arial"/>
            <w:sz w:val="20"/>
            <w:szCs w:val="20"/>
          </w:rPr>
          <w:instrText xml:space="preserve"> PAGE   \* MERGEFORMAT </w:instrText>
        </w:r>
        <w:r w:rsidRPr="00CA05C3">
          <w:rPr>
            <w:rFonts w:ascii="Arial" w:hAnsi="Arial" w:cs="Arial"/>
            <w:sz w:val="20"/>
            <w:szCs w:val="20"/>
          </w:rPr>
          <w:fldChar w:fldCharType="separate"/>
        </w:r>
        <w:r w:rsidR="008D4D4E">
          <w:rPr>
            <w:rFonts w:ascii="Arial" w:hAnsi="Arial" w:cs="Arial"/>
            <w:noProof/>
            <w:sz w:val="20"/>
            <w:szCs w:val="20"/>
          </w:rPr>
          <w:t>14</w:t>
        </w:r>
        <w:r w:rsidRPr="00CA05C3">
          <w:rPr>
            <w:rFonts w:ascii="Arial" w:hAnsi="Arial" w:cs="Arial"/>
            <w:noProof/>
            <w:sz w:val="20"/>
            <w:szCs w:val="20"/>
          </w:rPr>
          <w:fldChar w:fldCharType="end"/>
        </w:r>
      </w:p>
    </w:sdtContent>
  </w:sdt>
  <w:p w:rsidR="00270F39" w:rsidRPr="00151AD2" w:rsidRDefault="00270F39" w:rsidP="00C02B9D">
    <w:pPr>
      <w:rPr>
        <w:rFonts w:ascii="Arial Narrow" w:hAnsi="Arial Narrow"/>
        <w:b/>
        <w:color w:val="808080"/>
        <w:spacing w:val="26"/>
        <w:sz w:val="2"/>
        <w:szCs w:val="2"/>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8B9" w:rsidRDefault="009F08B9" w:rsidP="00C02B9D">
      <w:r>
        <w:separator/>
      </w:r>
    </w:p>
  </w:footnote>
  <w:footnote w:type="continuationSeparator" w:id="0">
    <w:p w:rsidR="009F08B9" w:rsidRDefault="009F08B9" w:rsidP="00C02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F39" w:rsidRDefault="00270F39" w:rsidP="00C02B9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D32CD"/>
    <w:multiLevelType w:val="hybridMultilevel"/>
    <w:tmpl w:val="452E59BA"/>
    <w:lvl w:ilvl="0" w:tplc="08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AE2B9E"/>
    <w:multiLevelType w:val="hybridMultilevel"/>
    <w:tmpl w:val="06240430"/>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
    <w:nsid w:val="20616FF4"/>
    <w:multiLevelType w:val="hybridMultilevel"/>
    <w:tmpl w:val="615A4A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4C816B7"/>
    <w:multiLevelType w:val="hybridMultilevel"/>
    <w:tmpl w:val="926CE698"/>
    <w:lvl w:ilvl="0" w:tplc="FAFACE20">
      <w:start w:val="1"/>
      <w:numFmt w:val="decimal"/>
      <w:lvlText w:val="%1."/>
      <w:lvlJc w:val="left"/>
      <w:pPr>
        <w:tabs>
          <w:tab w:val="num" w:pos="340"/>
        </w:tabs>
        <w:ind w:left="340" w:hanging="340"/>
      </w:pPr>
      <w:rPr>
        <w:rFonts w:hint="default"/>
        <w:b w:val="0"/>
        <w:sz w:val="20"/>
        <w:szCs w:val="20"/>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CC4E09"/>
    <w:multiLevelType w:val="hybridMultilevel"/>
    <w:tmpl w:val="F9CA654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69A05D7C"/>
    <w:multiLevelType w:val="hybridMultilevel"/>
    <w:tmpl w:val="7914558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6C733E74"/>
    <w:multiLevelType w:val="hybridMultilevel"/>
    <w:tmpl w:val="4E267DC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6E463052"/>
    <w:multiLevelType w:val="hybridMultilevel"/>
    <w:tmpl w:val="DC6C983C"/>
    <w:lvl w:ilvl="0" w:tplc="BF5A8F22">
      <w:start w:val="1"/>
      <w:numFmt w:val="bullet"/>
      <w:lvlText w:val=""/>
      <w:lvlJc w:val="left"/>
      <w:pPr>
        <w:tabs>
          <w:tab w:val="num" w:pos="720"/>
        </w:tabs>
        <w:ind w:left="720" w:hanging="360"/>
      </w:pPr>
      <w:rPr>
        <w:rFonts w:ascii="Symbol" w:hAnsi="Symbol" w:hint="default"/>
        <w:sz w:val="20"/>
      </w:rPr>
    </w:lvl>
    <w:lvl w:ilvl="1" w:tplc="8E9A1EE2" w:tentative="1">
      <w:start w:val="1"/>
      <w:numFmt w:val="bullet"/>
      <w:lvlText w:val="o"/>
      <w:lvlJc w:val="left"/>
      <w:pPr>
        <w:tabs>
          <w:tab w:val="num" w:pos="1440"/>
        </w:tabs>
        <w:ind w:left="1440" w:hanging="360"/>
      </w:pPr>
      <w:rPr>
        <w:rFonts w:ascii="Courier New" w:hAnsi="Courier New" w:hint="default"/>
        <w:sz w:val="20"/>
      </w:rPr>
    </w:lvl>
    <w:lvl w:ilvl="2" w:tplc="20387052" w:tentative="1">
      <w:start w:val="1"/>
      <w:numFmt w:val="bullet"/>
      <w:lvlText w:val=""/>
      <w:lvlJc w:val="left"/>
      <w:pPr>
        <w:tabs>
          <w:tab w:val="num" w:pos="2160"/>
        </w:tabs>
        <w:ind w:left="2160" w:hanging="360"/>
      </w:pPr>
      <w:rPr>
        <w:rFonts w:ascii="Wingdings" w:hAnsi="Wingdings" w:hint="default"/>
        <w:sz w:val="20"/>
      </w:rPr>
    </w:lvl>
    <w:lvl w:ilvl="3" w:tplc="795A1104" w:tentative="1">
      <w:start w:val="1"/>
      <w:numFmt w:val="bullet"/>
      <w:lvlText w:val=""/>
      <w:lvlJc w:val="left"/>
      <w:pPr>
        <w:tabs>
          <w:tab w:val="num" w:pos="2880"/>
        </w:tabs>
        <w:ind w:left="2880" w:hanging="360"/>
      </w:pPr>
      <w:rPr>
        <w:rFonts w:ascii="Wingdings" w:hAnsi="Wingdings" w:hint="default"/>
        <w:sz w:val="20"/>
      </w:rPr>
    </w:lvl>
    <w:lvl w:ilvl="4" w:tplc="332C6C6C" w:tentative="1">
      <w:start w:val="1"/>
      <w:numFmt w:val="bullet"/>
      <w:lvlText w:val=""/>
      <w:lvlJc w:val="left"/>
      <w:pPr>
        <w:tabs>
          <w:tab w:val="num" w:pos="3600"/>
        </w:tabs>
        <w:ind w:left="3600" w:hanging="360"/>
      </w:pPr>
      <w:rPr>
        <w:rFonts w:ascii="Wingdings" w:hAnsi="Wingdings" w:hint="default"/>
        <w:sz w:val="20"/>
      </w:rPr>
    </w:lvl>
    <w:lvl w:ilvl="5" w:tplc="0D168906" w:tentative="1">
      <w:start w:val="1"/>
      <w:numFmt w:val="bullet"/>
      <w:lvlText w:val=""/>
      <w:lvlJc w:val="left"/>
      <w:pPr>
        <w:tabs>
          <w:tab w:val="num" w:pos="4320"/>
        </w:tabs>
        <w:ind w:left="4320" w:hanging="360"/>
      </w:pPr>
      <w:rPr>
        <w:rFonts w:ascii="Wingdings" w:hAnsi="Wingdings" w:hint="default"/>
        <w:sz w:val="20"/>
      </w:rPr>
    </w:lvl>
    <w:lvl w:ilvl="6" w:tplc="4F2A57DA" w:tentative="1">
      <w:start w:val="1"/>
      <w:numFmt w:val="bullet"/>
      <w:lvlText w:val=""/>
      <w:lvlJc w:val="left"/>
      <w:pPr>
        <w:tabs>
          <w:tab w:val="num" w:pos="5040"/>
        </w:tabs>
        <w:ind w:left="5040" w:hanging="360"/>
      </w:pPr>
      <w:rPr>
        <w:rFonts w:ascii="Wingdings" w:hAnsi="Wingdings" w:hint="default"/>
        <w:sz w:val="20"/>
      </w:rPr>
    </w:lvl>
    <w:lvl w:ilvl="7" w:tplc="C46C1958" w:tentative="1">
      <w:start w:val="1"/>
      <w:numFmt w:val="bullet"/>
      <w:lvlText w:val=""/>
      <w:lvlJc w:val="left"/>
      <w:pPr>
        <w:tabs>
          <w:tab w:val="num" w:pos="5760"/>
        </w:tabs>
        <w:ind w:left="5760" w:hanging="360"/>
      </w:pPr>
      <w:rPr>
        <w:rFonts w:ascii="Wingdings" w:hAnsi="Wingdings" w:hint="default"/>
        <w:sz w:val="20"/>
      </w:rPr>
    </w:lvl>
    <w:lvl w:ilvl="8" w:tplc="957E95B6" w:tentative="1">
      <w:start w:val="1"/>
      <w:numFmt w:val="bullet"/>
      <w:lvlText w:val=""/>
      <w:lvlJc w:val="left"/>
      <w:pPr>
        <w:tabs>
          <w:tab w:val="num" w:pos="6480"/>
        </w:tabs>
        <w:ind w:left="6480" w:hanging="360"/>
      </w:pPr>
      <w:rPr>
        <w:rFonts w:ascii="Wingdings" w:hAnsi="Wingdings" w:hint="default"/>
        <w:sz w:val="20"/>
      </w:rPr>
    </w:lvl>
  </w:abstractNum>
  <w:abstractNum w:abstractNumId="8">
    <w:nsid w:val="735D04EC"/>
    <w:multiLevelType w:val="hybridMultilevel"/>
    <w:tmpl w:val="207EE414"/>
    <w:lvl w:ilvl="0" w:tplc="589CCA20">
      <w:start w:val="1"/>
      <w:numFmt w:val="decimal"/>
      <w:lvlText w:val="%1."/>
      <w:lvlJc w:val="left"/>
      <w:pPr>
        <w:ind w:left="720" w:hanging="360"/>
      </w:pPr>
    </w:lvl>
    <w:lvl w:ilvl="1" w:tplc="C430FFC2">
      <w:start w:val="1"/>
      <w:numFmt w:val="decimal"/>
      <w:lvlText w:val="%2."/>
      <w:lvlJc w:val="left"/>
      <w:pPr>
        <w:ind w:left="1440" w:hanging="1080"/>
      </w:pPr>
    </w:lvl>
    <w:lvl w:ilvl="2" w:tplc="549C7576">
      <w:start w:val="1"/>
      <w:numFmt w:val="decimal"/>
      <w:lvlText w:val="%3."/>
      <w:lvlJc w:val="left"/>
      <w:pPr>
        <w:ind w:left="2160" w:hanging="1980"/>
      </w:pPr>
    </w:lvl>
    <w:lvl w:ilvl="3" w:tplc="AC56EF92">
      <w:start w:val="1"/>
      <w:numFmt w:val="decimal"/>
      <w:lvlText w:val="%4."/>
      <w:lvlJc w:val="left"/>
      <w:pPr>
        <w:ind w:left="2880" w:hanging="2520"/>
      </w:pPr>
    </w:lvl>
    <w:lvl w:ilvl="4" w:tplc="6A20A74E">
      <w:start w:val="1"/>
      <w:numFmt w:val="decimal"/>
      <w:lvlText w:val="%5."/>
      <w:lvlJc w:val="left"/>
      <w:pPr>
        <w:ind w:left="3600" w:hanging="3240"/>
      </w:pPr>
    </w:lvl>
    <w:lvl w:ilvl="5" w:tplc="FF4CD2FA">
      <w:start w:val="1"/>
      <w:numFmt w:val="decimal"/>
      <w:lvlText w:val="%6."/>
      <w:lvlJc w:val="left"/>
      <w:pPr>
        <w:ind w:left="4320" w:hanging="4140"/>
      </w:pPr>
    </w:lvl>
    <w:lvl w:ilvl="6" w:tplc="3CD66048">
      <w:start w:val="1"/>
      <w:numFmt w:val="decimal"/>
      <w:lvlText w:val="%7."/>
      <w:lvlJc w:val="left"/>
      <w:pPr>
        <w:ind w:left="5040" w:hanging="4680"/>
      </w:pPr>
    </w:lvl>
    <w:lvl w:ilvl="7" w:tplc="3D2E57B4">
      <w:start w:val="1"/>
      <w:numFmt w:val="decimal"/>
      <w:lvlText w:val="%8."/>
      <w:lvlJc w:val="left"/>
      <w:pPr>
        <w:ind w:left="5760" w:hanging="5400"/>
      </w:pPr>
    </w:lvl>
    <w:lvl w:ilvl="8" w:tplc="24CACE94">
      <w:start w:val="1"/>
      <w:numFmt w:val="decimal"/>
      <w:lvlText w:val="%9."/>
      <w:lvlJc w:val="left"/>
      <w:pPr>
        <w:ind w:left="6480" w:hanging="6300"/>
      </w:p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4E"/>
    <w:rsid w:val="00084FDE"/>
    <w:rsid w:val="00085FD1"/>
    <w:rsid w:val="000923A3"/>
    <w:rsid w:val="000C61F0"/>
    <w:rsid w:val="000D1A2D"/>
    <w:rsid w:val="000D5013"/>
    <w:rsid w:val="001B60D2"/>
    <w:rsid w:val="001B6444"/>
    <w:rsid w:val="001D1C1B"/>
    <w:rsid w:val="001E61B5"/>
    <w:rsid w:val="0020695A"/>
    <w:rsid w:val="00232FB2"/>
    <w:rsid w:val="002578D4"/>
    <w:rsid w:val="00260F1F"/>
    <w:rsid w:val="0026141F"/>
    <w:rsid w:val="00261AE9"/>
    <w:rsid w:val="00270F39"/>
    <w:rsid w:val="00326F85"/>
    <w:rsid w:val="003A4980"/>
    <w:rsid w:val="003F7E4F"/>
    <w:rsid w:val="0041413C"/>
    <w:rsid w:val="0042439F"/>
    <w:rsid w:val="00431B6E"/>
    <w:rsid w:val="004333ED"/>
    <w:rsid w:val="00453050"/>
    <w:rsid w:val="00474D24"/>
    <w:rsid w:val="00477E82"/>
    <w:rsid w:val="004A3A08"/>
    <w:rsid w:val="004C22CA"/>
    <w:rsid w:val="004E2EF2"/>
    <w:rsid w:val="005203FD"/>
    <w:rsid w:val="00521E93"/>
    <w:rsid w:val="00527F4A"/>
    <w:rsid w:val="0053085D"/>
    <w:rsid w:val="00552506"/>
    <w:rsid w:val="00571142"/>
    <w:rsid w:val="006A3EC5"/>
    <w:rsid w:val="00714319"/>
    <w:rsid w:val="00723020"/>
    <w:rsid w:val="00731C64"/>
    <w:rsid w:val="00736C2D"/>
    <w:rsid w:val="00737127"/>
    <w:rsid w:val="00750B3D"/>
    <w:rsid w:val="00761A4C"/>
    <w:rsid w:val="00761F02"/>
    <w:rsid w:val="00775487"/>
    <w:rsid w:val="007941FF"/>
    <w:rsid w:val="007A4547"/>
    <w:rsid w:val="007A6B84"/>
    <w:rsid w:val="007A7544"/>
    <w:rsid w:val="007B3423"/>
    <w:rsid w:val="0081276D"/>
    <w:rsid w:val="00832E41"/>
    <w:rsid w:val="008431F4"/>
    <w:rsid w:val="008653C5"/>
    <w:rsid w:val="008703EB"/>
    <w:rsid w:val="008843AE"/>
    <w:rsid w:val="008B49F0"/>
    <w:rsid w:val="008D4D4E"/>
    <w:rsid w:val="0090777E"/>
    <w:rsid w:val="00935282"/>
    <w:rsid w:val="009B789E"/>
    <w:rsid w:val="009D01E3"/>
    <w:rsid w:val="009F08B9"/>
    <w:rsid w:val="00A001F8"/>
    <w:rsid w:val="00A320B0"/>
    <w:rsid w:val="00A612C2"/>
    <w:rsid w:val="00AB6094"/>
    <w:rsid w:val="00AC7BBC"/>
    <w:rsid w:val="00AD26CE"/>
    <w:rsid w:val="00AE514F"/>
    <w:rsid w:val="00B065D0"/>
    <w:rsid w:val="00B13D11"/>
    <w:rsid w:val="00B17C3B"/>
    <w:rsid w:val="00B236DC"/>
    <w:rsid w:val="00B3383A"/>
    <w:rsid w:val="00B519B1"/>
    <w:rsid w:val="00B54BB9"/>
    <w:rsid w:val="00B957AB"/>
    <w:rsid w:val="00BA3F54"/>
    <w:rsid w:val="00BC014E"/>
    <w:rsid w:val="00BC0F70"/>
    <w:rsid w:val="00BF4C40"/>
    <w:rsid w:val="00C02B9D"/>
    <w:rsid w:val="00C7566B"/>
    <w:rsid w:val="00CA217A"/>
    <w:rsid w:val="00D22F8E"/>
    <w:rsid w:val="00D521E2"/>
    <w:rsid w:val="00D61A24"/>
    <w:rsid w:val="00D87D08"/>
    <w:rsid w:val="00DB01FD"/>
    <w:rsid w:val="00DB6359"/>
    <w:rsid w:val="00DE1999"/>
    <w:rsid w:val="00E046B9"/>
    <w:rsid w:val="00E07050"/>
    <w:rsid w:val="00E2385D"/>
    <w:rsid w:val="00E2586E"/>
    <w:rsid w:val="00E37486"/>
    <w:rsid w:val="00E57AA6"/>
    <w:rsid w:val="00E8795E"/>
    <w:rsid w:val="00E90484"/>
    <w:rsid w:val="00EC1640"/>
    <w:rsid w:val="00ED4BA8"/>
    <w:rsid w:val="00EE5708"/>
    <w:rsid w:val="00F146FA"/>
    <w:rsid w:val="00F35861"/>
    <w:rsid w:val="00F65EBB"/>
    <w:rsid w:val="00F827DE"/>
    <w:rsid w:val="00FA46A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460DF-CD8B-4E64-8C17-A38952C5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AD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51AD2"/>
    <w:rPr>
      <w:b/>
      <w:bCs/>
      <w:i/>
      <w:iCs/>
      <w:spacing w:val="10"/>
    </w:rPr>
  </w:style>
  <w:style w:type="character" w:styleId="Hyperlink">
    <w:name w:val="Hyperlink"/>
    <w:uiPriority w:val="99"/>
    <w:unhideWhenUsed/>
    <w:rsid w:val="00151AD2"/>
    <w:rPr>
      <w:color w:val="0000FF"/>
      <w:u w:val="single"/>
    </w:rPr>
  </w:style>
  <w:style w:type="paragraph" w:styleId="Header">
    <w:name w:val="header"/>
    <w:basedOn w:val="Normal"/>
    <w:link w:val="HeaderChar"/>
    <w:uiPriority w:val="99"/>
    <w:unhideWhenUsed/>
    <w:rsid w:val="00151AD2"/>
    <w:pPr>
      <w:tabs>
        <w:tab w:val="center" w:pos="4680"/>
        <w:tab w:val="right" w:pos="9360"/>
      </w:tabs>
    </w:pPr>
  </w:style>
  <w:style w:type="character" w:customStyle="1" w:styleId="HeaderChar">
    <w:name w:val="Header Char"/>
    <w:basedOn w:val="DefaultParagraphFont"/>
    <w:link w:val="Header"/>
    <w:uiPriority w:val="99"/>
    <w:rsid w:val="00151AD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51AD2"/>
    <w:pPr>
      <w:tabs>
        <w:tab w:val="center" w:pos="4680"/>
        <w:tab w:val="right" w:pos="9360"/>
      </w:tabs>
    </w:pPr>
  </w:style>
  <w:style w:type="character" w:customStyle="1" w:styleId="FooterChar">
    <w:name w:val="Footer Char"/>
    <w:basedOn w:val="DefaultParagraphFont"/>
    <w:link w:val="Footer"/>
    <w:uiPriority w:val="99"/>
    <w:rsid w:val="00151AD2"/>
    <w:rPr>
      <w:rFonts w:ascii="Times New Roman" w:eastAsia="Times New Roman" w:hAnsi="Times New Roman" w:cs="Times New Roman"/>
      <w:sz w:val="24"/>
      <w:szCs w:val="24"/>
      <w:lang w:val="en-US"/>
    </w:rPr>
  </w:style>
  <w:style w:type="character" w:customStyle="1" w:styleId="adresa1">
    <w:name w:val="adresa1"/>
    <w:rsid w:val="00151AD2"/>
    <w:rPr>
      <w:rFonts w:ascii="Tahoma" w:hAnsi="Tahoma" w:cs="Tahoma" w:hint="default"/>
      <w:color w:val="999999"/>
      <w:sz w:val="24"/>
      <w:szCs w:val="24"/>
    </w:rPr>
  </w:style>
  <w:style w:type="character" w:styleId="PageNumber">
    <w:name w:val="page number"/>
    <w:basedOn w:val="DefaultParagraphFont"/>
    <w:rsid w:val="00151AD2"/>
  </w:style>
  <w:style w:type="character" w:customStyle="1" w:styleId="name">
    <w:name w:val="name"/>
    <w:basedOn w:val="DefaultParagraphFont"/>
    <w:rsid w:val="00151AD2"/>
  </w:style>
  <w:style w:type="character" w:customStyle="1" w:styleId="contrib-degrees">
    <w:name w:val="contrib-degrees"/>
    <w:basedOn w:val="DefaultParagraphFont"/>
    <w:rsid w:val="00151AD2"/>
  </w:style>
  <w:style w:type="character" w:customStyle="1" w:styleId="apple-converted-space">
    <w:name w:val="apple-converted-space"/>
    <w:basedOn w:val="DefaultParagraphFont"/>
    <w:rsid w:val="00151AD2"/>
  </w:style>
  <w:style w:type="paragraph" w:styleId="ListParagraph">
    <w:name w:val="List Paragraph"/>
    <w:basedOn w:val="Normal"/>
    <w:uiPriority w:val="34"/>
    <w:qFormat/>
    <w:rsid w:val="00721CFC"/>
    <w:pPr>
      <w:ind w:left="720"/>
      <w:contextualSpacing/>
    </w:pPr>
  </w:style>
  <w:style w:type="paragraph" w:customStyle="1" w:styleId="Default">
    <w:name w:val="Default"/>
    <w:rsid w:val="00A829C2"/>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8B5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8B5CE3"/>
    <w:rPr>
      <w:rFonts w:ascii="Courier New" w:eastAsia="Times New Roman" w:hAnsi="Courier New" w:cs="Courier New"/>
      <w:sz w:val="20"/>
      <w:szCs w:val="20"/>
      <w:lang w:eastAsia="mk-MK"/>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2902">
      <w:bodyDiv w:val="1"/>
      <w:marLeft w:val="0"/>
      <w:marRight w:val="0"/>
      <w:marTop w:val="0"/>
      <w:marBottom w:val="0"/>
      <w:divBdr>
        <w:top w:val="none" w:sz="0" w:space="0" w:color="auto"/>
        <w:left w:val="none" w:sz="0" w:space="0" w:color="auto"/>
        <w:bottom w:val="none" w:sz="0" w:space="0" w:color="auto"/>
        <w:right w:val="none" w:sz="0" w:space="0" w:color="auto"/>
      </w:divBdr>
    </w:div>
    <w:div w:id="195580687">
      <w:bodyDiv w:val="1"/>
      <w:marLeft w:val="0"/>
      <w:marRight w:val="0"/>
      <w:marTop w:val="0"/>
      <w:marBottom w:val="0"/>
      <w:divBdr>
        <w:top w:val="none" w:sz="0" w:space="0" w:color="auto"/>
        <w:left w:val="none" w:sz="0" w:space="0" w:color="auto"/>
        <w:bottom w:val="none" w:sz="0" w:space="0" w:color="auto"/>
        <w:right w:val="none" w:sz="0" w:space="0" w:color="auto"/>
      </w:divBdr>
    </w:div>
    <w:div w:id="335379978">
      <w:bodyDiv w:val="1"/>
      <w:marLeft w:val="0"/>
      <w:marRight w:val="0"/>
      <w:marTop w:val="0"/>
      <w:marBottom w:val="0"/>
      <w:divBdr>
        <w:top w:val="none" w:sz="0" w:space="0" w:color="auto"/>
        <w:left w:val="none" w:sz="0" w:space="0" w:color="auto"/>
        <w:bottom w:val="none" w:sz="0" w:space="0" w:color="auto"/>
        <w:right w:val="none" w:sz="0" w:space="0" w:color="auto"/>
      </w:divBdr>
    </w:div>
    <w:div w:id="521169813">
      <w:bodyDiv w:val="1"/>
      <w:marLeft w:val="0"/>
      <w:marRight w:val="0"/>
      <w:marTop w:val="0"/>
      <w:marBottom w:val="0"/>
      <w:divBdr>
        <w:top w:val="none" w:sz="0" w:space="0" w:color="auto"/>
        <w:left w:val="none" w:sz="0" w:space="0" w:color="auto"/>
        <w:bottom w:val="none" w:sz="0" w:space="0" w:color="auto"/>
        <w:right w:val="none" w:sz="0" w:space="0" w:color="auto"/>
      </w:divBdr>
    </w:div>
    <w:div w:id="838739372">
      <w:bodyDiv w:val="1"/>
      <w:marLeft w:val="0"/>
      <w:marRight w:val="0"/>
      <w:marTop w:val="0"/>
      <w:marBottom w:val="0"/>
      <w:divBdr>
        <w:top w:val="none" w:sz="0" w:space="0" w:color="auto"/>
        <w:left w:val="none" w:sz="0" w:space="0" w:color="auto"/>
        <w:bottom w:val="none" w:sz="0" w:space="0" w:color="auto"/>
        <w:right w:val="none" w:sz="0" w:space="0" w:color="auto"/>
      </w:divBdr>
    </w:div>
    <w:div w:id="1502507096">
      <w:bodyDiv w:val="1"/>
      <w:marLeft w:val="0"/>
      <w:marRight w:val="0"/>
      <w:marTop w:val="0"/>
      <w:marBottom w:val="0"/>
      <w:divBdr>
        <w:top w:val="none" w:sz="0" w:space="0" w:color="auto"/>
        <w:left w:val="none" w:sz="0" w:space="0" w:color="auto"/>
        <w:bottom w:val="none" w:sz="0" w:space="0" w:color="auto"/>
        <w:right w:val="none" w:sz="0" w:space="0" w:color="auto"/>
      </w:divBdr>
    </w:div>
    <w:div w:id="1799450060">
      <w:bodyDiv w:val="1"/>
      <w:marLeft w:val="0"/>
      <w:marRight w:val="0"/>
      <w:marTop w:val="0"/>
      <w:marBottom w:val="0"/>
      <w:divBdr>
        <w:top w:val="none" w:sz="0" w:space="0" w:color="auto"/>
        <w:left w:val="none" w:sz="0" w:space="0" w:color="auto"/>
        <w:bottom w:val="none" w:sz="0" w:space="0" w:color="auto"/>
        <w:right w:val="none" w:sz="0" w:space="0" w:color="auto"/>
      </w:divBdr>
    </w:div>
    <w:div w:id="181039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terinaryrecord.bmj.com/search?author1=S.+Mrenoski&amp;sortspec=date&amp;submit=Submit" TargetMode="External"/><Relationship Id="rId13" Type="http://schemas.openxmlformats.org/officeDocument/2006/relationships/hyperlink" Target="http://veterinaryrecord.bmj.com/search?author1=K.+Krstevski&amp;sortspec=date&amp;submit=Submit" TargetMode="External"/><Relationship Id="rId18" Type="http://schemas.openxmlformats.org/officeDocument/2006/relationships/hyperlink" Target="http://veterinaryrecord.bmj.com/search?author1=A.+Cvetkovikj&amp;sortspec=date&amp;submit=Submi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veterinaryrecord.bmj.com/search?author1=S.+Tomeska+Mickova&amp;sortspec=date&amp;submit=Submit" TargetMode="External"/><Relationship Id="rId7" Type="http://schemas.openxmlformats.org/officeDocument/2006/relationships/hyperlink" Target="http://veterinaryrecord.bmj.com/search?author1=T.+Kirandjiski&amp;sortspec=date&amp;submit=Submit" TargetMode="External"/><Relationship Id="rId12" Type="http://schemas.openxmlformats.org/officeDocument/2006/relationships/hyperlink" Target="http://veterinaryrecord.bmj.com/search?author1=I.+Cvetkovikj&amp;sortspec=date&amp;submit=Submit" TargetMode="External"/><Relationship Id="rId17" Type="http://schemas.openxmlformats.org/officeDocument/2006/relationships/hyperlink" Target="http://veterinaryrecord.bmj.com/search?author1=J.+M.+Demerson&amp;sortspec=date&amp;submit=Submi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veterinaryrecord.bmj.com/search?author1=D.+Malinovski&amp;sortspec=date&amp;submit=Submit" TargetMode="External"/><Relationship Id="rId20" Type="http://schemas.openxmlformats.org/officeDocument/2006/relationships/hyperlink" Target="http://veterinaryrecord.bmj.com/search?author1=E.+Nakova&amp;sortspec=date&amp;submit=Subm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eterinaryrecord.bmj.com/search?author1=I.+Dzadzovski&amp;sortspec=date&amp;submit=Submi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veterinaryrecord.bmj.com/search?author1=P.+Viviani&amp;sortspec=date&amp;submit=Submit" TargetMode="External"/><Relationship Id="rId23" Type="http://schemas.openxmlformats.org/officeDocument/2006/relationships/hyperlink" Target="http://email.SDI-JOURNALS.ORG/wf/click?upn=wN2mb8ihWzXEdphMszZjrI10Fu-2FsTfxpDAas5JkwizUCY0uOBvMqZXpCnDl-2BddZpMaUt78DareKKmTN0r4tT4MzuC8utSLI4nWbp-2FmiT9OpiCiKYLbUKk8Wx8kBvQOtKvycDHP2pZS3arZr-2FHCuUMxB6PU4Ewjmddbe4YAKv11k-3D_6f9VuaJRhg1qVvX26-2BHmaK0-2BLb4PFk6cBSUrCy0ObQMlW92oOe7cMtlRks7gzr7Qecyv3g5vgD4q5KJ8-2BklUfmdPD-2Fp5xIRkMwORVun7d8vx5LY-2FGdzTopx0b217lKenqDE-2BKL-2F8miCetbPGNT80kgZBImranb-2Fimt90iHb5i60bVv0oKRz7XaPe0-2BLyKS46sPdF35EOU8RwIz4mNX3h1w-3D-3D" TargetMode="External"/><Relationship Id="rId28" Type="http://schemas.openxmlformats.org/officeDocument/2006/relationships/theme" Target="theme/theme1.xml"/><Relationship Id="rId10" Type="http://schemas.openxmlformats.org/officeDocument/2006/relationships/hyperlink" Target="http://veterinaryrecord.bmj.com/search?author1=D.+Mitrov&amp;sortspec=date&amp;submit=Submit" TargetMode="External"/><Relationship Id="rId19" Type="http://schemas.openxmlformats.org/officeDocument/2006/relationships/hyperlink" Target="http://veterinaryrecord.bmj.com/search?author1=K.+Davcheva&amp;sortspec=date&amp;submit=Submit" TargetMode="External"/><Relationship Id="rId4" Type="http://schemas.openxmlformats.org/officeDocument/2006/relationships/webSettings" Target="webSettings.xml"/><Relationship Id="rId9" Type="http://schemas.openxmlformats.org/officeDocument/2006/relationships/hyperlink" Target="http://veterinaryrecord.bmj.com/search?author1=I.+Celms&amp;sortspec=date&amp;submit=Submit" TargetMode="External"/><Relationship Id="rId14" Type="http://schemas.openxmlformats.org/officeDocument/2006/relationships/hyperlink" Target="http://veterinaryrecord.bmj.com/search?author1=E.+Picard-Meyer&amp;sortspec=date&amp;submit=Submit" TargetMode="External"/><Relationship Id="rId22" Type="http://schemas.openxmlformats.org/officeDocument/2006/relationships/hyperlink" Target="http://veterinaryrecord.bmj.com/search?author1=F.+Cliquet&amp;sortspec=date&amp;submit=Subm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14</Pages>
  <Words>7108</Words>
  <Characters>40516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AC</cp:lastModifiedBy>
  <cp:revision>28</cp:revision>
  <cp:lastPrinted>2014-04-10T09:42:00Z</cp:lastPrinted>
  <dcterms:created xsi:type="dcterms:W3CDTF">2020-01-28T07:30:00Z</dcterms:created>
  <dcterms:modified xsi:type="dcterms:W3CDTF">2020-09-25T06:25:00Z</dcterms:modified>
</cp:coreProperties>
</file>