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9" w:rsidRPr="00A64881" w:rsidRDefault="00902486" w:rsidP="00A64881">
      <w:pPr>
        <w:jc w:val="center"/>
        <w:rPr>
          <w:b/>
        </w:rPr>
      </w:pPr>
      <w:r w:rsidRPr="00A64881">
        <w:rPr>
          <w:b/>
        </w:rPr>
        <w:t>РЕЗУЛТАТИ ОД ПРВИОТ КОЛОКВИУМ ПО РУРАЛНА ЕКОНОМИЈА ОДРЖАН НА</w:t>
      </w:r>
    </w:p>
    <w:p w:rsidR="00902486" w:rsidRPr="00A64881" w:rsidRDefault="00902486" w:rsidP="00A64881">
      <w:pPr>
        <w:jc w:val="center"/>
        <w:rPr>
          <w:b/>
        </w:rPr>
      </w:pPr>
      <w:r w:rsidRPr="00A64881">
        <w:rPr>
          <w:b/>
        </w:rPr>
        <w:t>17.11.2014 ГОДИНА</w:t>
      </w:r>
    </w:p>
    <w:p w:rsidR="00902486" w:rsidRDefault="00902486"/>
    <w:p w:rsidR="00902486" w:rsidRDefault="00902486"/>
    <w:p w:rsidR="00902486" w:rsidRDefault="00902486">
      <w:r>
        <w:t>Реден број</w:t>
      </w:r>
      <w:r>
        <w:tab/>
      </w:r>
      <w:r>
        <w:tab/>
        <w:t xml:space="preserve">Број на индекс   </w:t>
      </w:r>
      <w:r>
        <w:tab/>
        <w:t>Освоени поени</w:t>
      </w:r>
      <w:r>
        <w:tab/>
      </w:r>
      <w:r>
        <w:tab/>
        <w:t>Еквивалент на оцена</w:t>
      </w:r>
    </w:p>
    <w:p w:rsid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1276                                      15</w:t>
      </w:r>
      <w:r>
        <w:tab/>
      </w:r>
      <w:r>
        <w:tab/>
        <w:t xml:space="preserve">                   8</w:t>
      </w:r>
    </w:p>
    <w:p w:rsid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1273                                      13,5</w:t>
      </w:r>
      <w:r>
        <w:tab/>
      </w:r>
      <w:r>
        <w:tab/>
        <w:t xml:space="preserve">                   7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1267                                      15,5</w:t>
      </w:r>
      <w:r>
        <w:tab/>
      </w:r>
      <w:r>
        <w:tab/>
        <w:t xml:space="preserve">                   8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1264                                      14</w:t>
      </w:r>
      <w:r>
        <w:tab/>
      </w:r>
      <w:r>
        <w:tab/>
        <w:t xml:space="preserve">                   7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1262                                      14,5</w:t>
      </w:r>
      <w:r>
        <w:tab/>
      </w:r>
      <w:r>
        <w:tab/>
        <w:t xml:space="preserve">                   9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1261                                      19,5</w:t>
      </w:r>
      <w:r>
        <w:tab/>
      </w:r>
      <w:r>
        <w:tab/>
        <w:t xml:space="preserve">                   10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1260                                      16,5</w:t>
      </w:r>
      <w:r>
        <w:tab/>
      </w:r>
      <w:r>
        <w:tab/>
        <w:t xml:space="preserve">                   8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1259                                      16</w:t>
      </w:r>
      <w:r>
        <w:tab/>
      </w:r>
      <w:r>
        <w:tab/>
        <w:t xml:space="preserve">                   8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1258                                      17</w:t>
      </w:r>
      <w:r>
        <w:tab/>
      </w:r>
      <w:r>
        <w:tab/>
        <w:t xml:space="preserve">                   9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1256                                      16</w:t>
      </w:r>
      <w:r>
        <w:tab/>
      </w:r>
      <w:r>
        <w:tab/>
        <w:t xml:space="preserve">                   8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1255                                      11</w:t>
      </w:r>
      <w:r>
        <w:tab/>
      </w:r>
      <w:r>
        <w:tab/>
        <w:t xml:space="preserve">                   6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1255                                      16</w:t>
      </w:r>
      <w:r>
        <w:tab/>
      </w:r>
      <w:r>
        <w:tab/>
        <w:t xml:space="preserve">                   8</w:t>
      </w:r>
    </w:p>
    <w:p w:rsidR="00902486" w:rsidRPr="00902486" w:rsidRDefault="00902486" w:rsidP="00902486">
      <w:pPr>
        <w:pStyle w:val="ListParagraph"/>
        <w:numPr>
          <w:ilvl w:val="0"/>
          <w:numId w:val="1"/>
        </w:numPr>
      </w:pPr>
      <w:r>
        <w:t xml:space="preserve">                                1250                                      15</w:t>
      </w:r>
      <w:r>
        <w:tab/>
      </w:r>
      <w:r>
        <w:tab/>
        <w:t xml:space="preserve">                   8</w:t>
      </w:r>
    </w:p>
    <w:p w:rsidR="00A64881" w:rsidRPr="00902486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1249                                      16,5</w:t>
      </w:r>
      <w:r>
        <w:tab/>
      </w:r>
      <w:r>
        <w:tab/>
        <w:t xml:space="preserve">                   8</w:t>
      </w:r>
    </w:p>
    <w:p w:rsidR="00A64881" w:rsidRPr="00902486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1248                                      20</w:t>
      </w:r>
      <w:r>
        <w:tab/>
      </w:r>
      <w:r>
        <w:tab/>
        <w:t xml:space="preserve">                   10</w:t>
      </w:r>
    </w:p>
    <w:p w:rsidR="00A64881" w:rsidRPr="00902486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1247                                      17</w:t>
      </w:r>
      <w:r>
        <w:tab/>
      </w:r>
      <w:r>
        <w:tab/>
        <w:t xml:space="preserve">                   9</w:t>
      </w:r>
    </w:p>
    <w:p w:rsidR="00A64881" w:rsidRPr="00902486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1246                                      15,5</w:t>
      </w:r>
      <w:r>
        <w:tab/>
      </w:r>
      <w:r>
        <w:tab/>
        <w:t xml:space="preserve">                   8</w:t>
      </w:r>
    </w:p>
    <w:p w:rsidR="00A64881" w:rsidRPr="00902486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1243                                      15,5</w:t>
      </w:r>
      <w:r>
        <w:tab/>
      </w:r>
      <w:r>
        <w:tab/>
        <w:t xml:space="preserve">                   8</w:t>
      </w:r>
    </w:p>
    <w:p w:rsidR="00A64881" w:rsidRPr="00E8112A" w:rsidRDefault="00A64881" w:rsidP="00A64881">
      <w:pPr>
        <w:pStyle w:val="ListParagraph"/>
        <w:numPr>
          <w:ilvl w:val="0"/>
          <w:numId w:val="1"/>
        </w:numPr>
      </w:pPr>
      <w:r>
        <w:t xml:space="preserve">                                991                                         14,5</w:t>
      </w:r>
      <w:r>
        <w:tab/>
      </w:r>
      <w:r>
        <w:tab/>
        <w:t xml:space="preserve">                   7</w:t>
      </w:r>
    </w:p>
    <w:p w:rsidR="00E8112A" w:rsidRDefault="00E8112A" w:rsidP="00E8112A">
      <w:pPr>
        <w:rPr>
          <w:lang w:val="en-US"/>
        </w:rPr>
      </w:pPr>
    </w:p>
    <w:p w:rsidR="00E8112A" w:rsidRDefault="00E8112A" w:rsidP="00E8112A">
      <w:pPr>
        <w:rPr>
          <w:lang w:val="en-US"/>
        </w:rPr>
      </w:pPr>
    </w:p>
    <w:p w:rsidR="00E8112A" w:rsidRDefault="00E8112A" w:rsidP="00E8112A">
      <w:r>
        <w:t>20.11.2014</w:t>
      </w:r>
      <w:r>
        <w:tab/>
      </w:r>
      <w:r>
        <w:tab/>
      </w:r>
      <w:r>
        <w:tab/>
      </w:r>
      <w:r>
        <w:tab/>
      </w:r>
      <w:r>
        <w:tab/>
      </w:r>
      <w:r w:rsidR="00EE6965">
        <w:t xml:space="preserve">                                   </w:t>
      </w:r>
      <w:r>
        <w:t>проф. д-р Сековска Благица</w:t>
      </w:r>
    </w:p>
    <w:p w:rsidR="00E8112A" w:rsidRPr="00E8112A" w:rsidRDefault="00E8112A" w:rsidP="00E8112A">
      <w:r>
        <w:t>Скопје</w:t>
      </w:r>
    </w:p>
    <w:sectPr w:rsidR="00E8112A" w:rsidRPr="00E8112A" w:rsidSect="00941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3F9"/>
    <w:multiLevelType w:val="hybridMultilevel"/>
    <w:tmpl w:val="32CC062C"/>
    <w:lvl w:ilvl="0" w:tplc="192886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2486"/>
    <w:rsid w:val="008F2921"/>
    <w:rsid w:val="00902486"/>
    <w:rsid w:val="00941269"/>
    <w:rsid w:val="00A64881"/>
    <w:rsid w:val="00E8112A"/>
    <w:rsid w:val="00E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2</cp:revision>
  <cp:lastPrinted>2014-11-20T08:19:00Z</cp:lastPrinted>
  <dcterms:created xsi:type="dcterms:W3CDTF">2014-11-20T08:47:00Z</dcterms:created>
  <dcterms:modified xsi:type="dcterms:W3CDTF">2014-11-20T08:47:00Z</dcterms:modified>
</cp:coreProperties>
</file>